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1E1F" w:rsidRPr="00D20A98" w:rsidRDefault="00D01E1F" w:rsidP="00D01E1F">
      <w:pPr>
        <w:widowControl/>
        <w:autoSpaceDE/>
        <w:autoSpaceDN/>
        <w:adjustRightInd/>
        <w:jc w:val="center"/>
        <w:rPr>
          <w:rFonts w:ascii="PT Astra Serif" w:hAnsi="PT Astra Serif"/>
          <w:b/>
          <w:sz w:val="24"/>
          <w:szCs w:val="24"/>
        </w:rPr>
      </w:pPr>
      <w:r w:rsidRPr="00D20A98">
        <w:rPr>
          <w:rFonts w:ascii="PT Astra Serif" w:hAnsi="PT Astra Serif"/>
          <w:b/>
          <w:sz w:val="24"/>
          <w:szCs w:val="24"/>
        </w:rPr>
        <w:t xml:space="preserve">Памятка </w:t>
      </w:r>
      <w:r w:rsidR="00D20A98">
        <w:rPr>
          <w:rFonts w:ascii="PT Astra Serif" w:hAnsi="PT Astra Serif"/>
          <w:b/>
          <w:sz w:val="24"/>
          <w:szCs w:val="24"/>
        </w:rPr>
        <w:t>о правилах проведения ГИА в 2025</w:t>
      </w:r>
      <w:r w:rsidRPr="00D20A98">
        <w:rPr>
          <w:rFonts w:ascii="PT Astra Serif" w:hAnsi="PT Astra Serif"/>
          <w:b/>
          <w:sz w:val="24"/>
          <w:szCs w:val="24"/>
        </w:rPr>
        <w:t xml:space="preserve"> году </w:t>
      </w:r>
    </w:p>
    <w:p w:rsidR="00D01E1F" w:rsidRPr="00D20A98" w:rsidRDefault="00D01E1F" w:rsidP="00D01E1F">
      <w:pPr>
        <w:widowControl/>
        <w:autoSpaceDE/>
        <w:autoSpaceDN/>
        <w:adjustRightInd/>
        <w:jc w:val="center"/>
        <w:rPr>
          <w:rFonts w:ascii="PT Astra Serif" w:hAnsi="PT Astra Serif"/>
          <w:b/>
          <w:sz w:val="24"/>
          <w:szCs w:val="24"/>
        </w:rPr>
      </w:pPr>
      <w:r w:rsidRPr="00D20A98">
        <w:rPr>
          <w:rFonts w:ascii="PT Astra Serif" w:hAnsi="PT Astra Serif"/>
          <w:b/>
          <w:sz w:val="24"/>
          <w:szCs w:val="24"/>
        </w:rPr>
        <w:t>(для ознакомления участников ГИА и их родителей (законных пр</w:t>
      </w:r>
      <w:r w:rsidR="00CB0A56" w:rsidRPr="00D20A98">
        <w:rPr>
          <w:rFonts w:ascii="PT Astra Serif" w:hAnsi="PT Astra Serif"/>
          <w:b/>
          <w:sz w:val="24"/>
          <w:szCs w:val="24"/>
        </w:rPr>
        <w:t>едставителей)</w:t>
      </w:r>
      <w:r w:rsidRPr="00D20A98">
        <w:rPr>
          <w:rFonts w:ascii="PT Astra Serif" w:hAnsi="PT Astra Serif"/>
          <w:b/>
          <w:sz w:val="24"/>
          <w:szCs w:val="24"/>
        </w:rPr>
        <w:t xml:space="preserve"> под подпись)</w:t>
      </w:r>
    </w:p>
    <w:p w:rsidR="00D01E1F" w:rsidRPr="00D20A98" w:rsidRDefault="00D01E1F" w:rsidP="00D01E1F">
      <w:pPr>
        <w:widowControl/>
        <w:autoSpaceDE/>
        <w:autoSpaceDN/>
        <w:adjustRightInd/>
        <w:jc w:val="center"/>
        <w:rPr>
          <w:rFonts w:ascii="PT Astra Serif" w:hAnsi="PT Astra Serif"/>
          <w:b/>
          <w:sz w:val="24"/>
          <w:szCs w:val="24"/>
        </w:rPr>
      </w:pPr>
    </w:p>
    <w:p w:rsidR="00D01E1F" w:rsidRPr="00D20A98" w:rsidRDefault="00D01E1F" w:rsidP="00D01E1F">
      <w:pPr>
        <w:widowControl/>
        <w:autoSpaceDE/>
        <w:autoSpaceDN/>
        <w:adjustRightInd/>
        <w:jc w:val="center"/>
        <w:rPr>
          <w:rFonts w:ascii="PT Astra Serif" w:hAnsi="PT Astra Serif"/>
          <w:b/>
          <w:sz w:val="24"/>
          <w:szCs w:val="24"/>
        </w:rPr>
      </w:pPr>
      <w:r w:rsidRPr="00D20A98">
        <w:rPr>
          <w:rFonts w:ascii="PT Astra Serif" w:hAnsi="PT Astra Serif"/>
          <w:b/>
          <w:sz w:val="24"/>
          <w:szCs w:val="24"/>
        </w:rPr>
        <w:t xml:space="preserve">Общая информация о порядке проведения ГИА </w:t>
      </w:r>
    </w:p>
    <w:p w:rsidR="00D01E1F" w:rsidRPr="00D20A98" w:rsidRDefault="00D01E1F" w:rsidP="00D01E1F">
      <w:pPr>
        <w:widowControl/>
        <w:autoSpaceDE/>
        <w:autoSpaceDN/>
        <w:adjustRightInd/>
        <w:ind w:firstLine="709"/>
        <w:jc w:val="both"/>
        <w:rPr>
          <w:rFonts w:ascii="PT Astra Serif" w:hAnsi="PT Astra Serif"/>
          <w:sz w:val="24"/>
          <w:szCs w:val="24"/>
        </w:rPr>
      </w:pPr>
      <w:r w:rsidRPr="00D20A98">
        <w:rPr>
          <w:rFonts w:ascii="PT Astra Serif" w:hAnsi="PT Astra Serif"/>
          <w:sz w:val="24"/>
          <w:szCs w:val="24"/>
        </w:rPr>
        <w:t>1.</w:t>
      </w:r>
      <w:r w:rsidRPr="00D20A98">
        <w:rPr>
          <w:rFonts w:ascii="PT Astra Serif" w:hAnsi="PT Astra Serif"/>
          <w:sz w:val="24"/>
          <w:szCs w:val="24"/>
        </w:rPr>
        <w:tab/>
      </w:r>
      <w:proofErr w:type="gramStart"/>
      <w:r w:rsidRPr="00D20A98">
        <w:rPr>
          <w:rFonts w:ascii="PT Astra Serif" w:hAnsi="PT Astra Serif"/>
          <w:sz w:val="24"/>
          <w:szCs w:val="24"/>
        </w:rPr>
        <w:t xml:space="preserve">В целях обеспечения безопасности, порядка и предотвращения фактов нарушения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4 апреля 2023 года </w:t>
      </w:r>
      <w:r w:rsidRPr="00D20A98">
        <w:rPr>
          <w:rFonts w:ascii="PT Astra Serif" w:hAnsi="PT Astra Serif"/>
          <w:sz w:val="24"/>
          <w:szCs w:val="24"/>
        </w:rPr>
        <w:br/>
        <w:t>№ 233/552 (далее – Порядок проведения ГИА), пункты проведения экзаменов (далее - ППЭ) оборудуются стационарными и (или) переносными металлоискателями;</w:t>
      </w:r>
      <w:proofErr w:type="gramEnd"/>
      <w:r w:rsidRPr="00D20A98">
        <w:rPr>
          <w:rFonts w:ascii="PT Astra Serif" w:hAnsi="PT Astra Serif"/>
          <w:sz w:val="24"/>
          <w:szCs w:val="24"/>
        </w:rPr>
        <w:t xml:space="preserve"> штаб и аудитории ППЭ оборудую</w:t>
      </w:r>
      <w:r w:rsidR="00CB0A56" w:rsidRPr="00D20A98">
        <w:rPr>
          <w:rFonts w:ascii="PT Astra Serif" w:hAnsi="PT Astra Serif"/>
          <w:sz w:val="24"/>
          <w:szCs w:val="24"/>
        </w:rPr>
        <w:t>тся средствами видеонаблюдения.</w:t>
      </w:r>
      <w:bookmarkStart w:id="0" w:name="_GoBack"/>
      <w:bookmarkEnd w:id="0"/>
    </w:p>
    <w:p w:rsidR="00D01E1F" w:rsidRPr="00D20A98" w:rsidRDefault="00D01E1F" w:rsidP="00D01E1F">
      <w:pPr>
        <w:widowControl/>
        <w:autoSpaceDE/>
        <w:autoSpaceDN/>
        <w:adjustRightInd/>
        <w:ind w:firstLine="709"/>
        <w:jc w:val="both"/>
        <w:rPr>
          <w:rFonts w:ascii="PT Astra Serif" w:hAnsi="PT Astra Serif"/>
          <w:sz w:val="24"/>
          <w:szCs w:val="24"/>
        </w:rPr>
      </w:pPr>
      <w:r w:rsidRPr="00D20A98">
        <w:rPr>
          <w:rFonts w:ascii="PT Astra Serif" w:hAnsi="PT Astra Serif"/>
          <w:sz w:val="24"/>
          <w:szCs w:val="24"/>
        </w:rPr>
        <w:t>2.</w:t>
      </w:r>
      <w:r w:rsidRPr="00D20A98">
        <w:rPr>
          <w:rFonts w:ascii="PT Astra Serif" w:hAnsi="PT Astra Serif"/>
          <w:sz w:val="24"/>
          <w:szCs w:val="24"/>
        </w:rPr>
        <w:tab/>
        <w:t xml:space="preserve">Государственная итоговая аттестация по образовательным программам среднего общего образования (далее – ГИА) по всем учебным предметам начинается в 10.00 по местному времени. </w:t>
      </w:r>
    </w:p>
    <w:p w:rsidR="00D01E1F" w:rsidRPr="00D20A98" w:rsidRDefault="00D01E1F" w:rsidP="00D01E1F">
      <w:pPr>
        <w:widowControl/>
        <w:autoSpaceDE/>
        <w:autoSpaceDN/>
        <w:adjustRightInd/>
        <w:ind w:firstLine="709"/>
        <w:jc w:val="both"/>
        <w:rPr>
          <w:rFonts w:ascii="PT Astra Serif" w:hAnsi="PT Astra Serif"/>
          <w:sz w:val="24"/>
          <w:szCs w:val="24"/>
        </w:rPr>
      </w:pPr>
      <w:r w:rsidRPr="00D20A98">
        <w:rPr>
          <w:rFonts w:ascii="PT Astra Serif" w:hAnsi="PT Astra Serif"/>
          <w:sz w:val="24"/>
          <w:szCs w:val="24"/>
        </w:rPr>
        <w:t>3.</w:t>
      </w:r>
      <w:r w:rsidRPr="00D20A98">
        <w:rPr>
          <w:rFonts w:ascii="PT Astra Serif" w:hAnsi="PT Astra Serif"/>
          <w:sz w:val="24"/>
          <w:szCs w:val="24"/>
        </w:rPr>
        <w:tab/>
        <w:t xml:space="preserve">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 </w:t>
      </w:r>
      <w:r w:rsidR="00CB0A56" w:rsidRPr="00D20A98">
        <w:rPr>
          <w:rFonts w:ascii="PT Astra Serif" w:hAnsi="PT Astra Serif"/>
          <w:sz w:val="24"/>
          <w:szCs w:val="24"/>
        </w:rPr>
        <w:t>Ростовской</w:t>
      </w:r>
      <w:r w:rsidRPr="00D20A98">
        <w:rPr>
          <w:rFonts w:ascii="PT Astra Serif" w:hAnsi="PT Astra Serif"/>
          <w:sz w:val="24"/>
          <w:szCs w:val="24"/>
        </w:rPr>
        <w:t xml:space="preserve"> области по проведению государственной итоговой аттестации по образовательным программам среднего общего образования (далее –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проведения ГИА.</w:t>
      </w:r>
    </w:p>
    <w:p w:rsidR="00D01E1F" w:rsidRPr="00D20A98" w:rsidRDefault="00D01E1F" w:rsidP="00D01E1F">
      <w:pPr>
        <w:widowControl/>
        <w:autoSpaceDE/>
        <w:autoSpaceDN/>
        <w:adjustRightInd/>
        <w:ind w:firstLine="709"/>
        <w:jc w:val="both"/>
        <w:rPr>
          <w:rFonts w:ascii="PT Astra Serif" w:hAnsi="PT Astra Serif"/>
          <w:sz w:val="24"/>
          <w:szCs w:val="24"/>
        </w:rPr>
      </w:pPr>
      <w:r w:rsidRPr="00D20A98">
        <w:rPr>
          <w:rFonts w:ascii="PT Astra Serif" w:hAnsi="PT Astra Serif"/>
          <w:sz w:val="24"/>
          <w:szCs w:val="24"/>
        </w:rPr>
        <w:t>4.</w:t>
      </w:r>
      <w:r w:rsidRPr="00D20A98">
        <w:rPr>
          <w:rFonts w:ascii="PT Astra Serif" w:hAnsi="PT Astra Serif"/>
          <w:sz w:val="24"/>
          <w:szCs w:val="24"/>
        </w:rPr>
        <w:tab/>
        <w:t xml:space="preserve">Результаты ГИА признаются </w:t>
      </w:r>
      <w:proofErr w:type="gramStart"/>
      <w:r w:rsidRPr="00D20A98">
        <w:rPr>
          <w:rFonts w:ascii="PT Astra Serif" w:hAnsi="PT Astra Serif"/>
          <w:sz w:val="24"/>
          <w:szCs w:val="24"/>
        </w:rPr>
        <w:t>удовлетворительными</w:t>
      </w:r>
      <w:proofErr w:type="gramEnd"/>
      <w:r w:rsidRPr="00D20A98">
        <w:rPr>
          <w:rFonts w:ascii="PT Astra Serif" w:hAnsi="PT Astra Serif"/>
          <w:sz w:val="24"/>
          <w:szCs w:val="24"/>
        </w:rPr>
        <w:t xml:space="preserve"> в случае если участник ГИА по обязательным учебным предметам (за исключением ГВЭ и ЕГЭ по математике базового уровня) набрал количество баллов не ниже минимального, определяемого Федеральной службой по надзору в сфере образования и науки, а при сдаче ГВЭ и ЕГЭ по математике базового уровня получил отметку не ниже удовлетворительной (три балла).</w:t>
      </w:r>
    </w:p>
    <w:p w:rsidR="00D01E1F" w:rsidRPr="00D20A98" w:rsidRDefault="00D01E1F" w:rsidP="00D01E1F">
      <w:pPr>
        <w:widowControl/>
        <w:autoSpaceDE/>
        <w:autoSpaceDN/>
        <w:adjustRightInd/>
        <w:ind w:firstLine="709"/>
        <w:jc w:val="both"/>
        <w:rPr>
          <w:rFonts w:ascii="PT Astra Serif" w:hAnsi="PT Astra Serif"/>
          <w:sz w:val="24"/>
          <w:szCs w:val="24"/>
        </w:rPr>
      </w:pPr>
      <w:r w:rsidRPr="00D20A98">
        <w:rPr>
          <w:rFonts w:ascii="PT Astra Serif" w:hAnsi="PT Astra Serif"/>
          <w:sz w:val="24"/>
          <w:szCs w:val="24"/>
        </w:rPr>
        <w:t xml:space="preserve">Результаты ГИА в течение одного рабочего дня утверждаются председателем ГЭК. После утверждения результаты ГИА в течение одного рабочего дня передаются в </w:t>
      </w:r>
      <w:r w:rsidRPr="00D20A98">
        <w:rPr>
          <w:rFonts w:ascii="PT Astra Serif" w:hAnsi="PT Astra Serif"/>
          <w:color w:val="000000"/>
          <w:spacing w:val="-1"/>
          <w:sz w:val="24"/>
          <w:szCs w:val="24"/>
        </w:rPr>
        <w:t>общеобразовательные организации, реализующие программы среднего общего образования (далее - образовательные организации)</w:t>
      </w:r>
      <w:r w:rsidRPr="00D20A98">
        <w:rPr>
          <w:rFonts w:ascii="PT Astra Serif" w:hAnsi="PT Astra Serif"/>
          <w:sz w:val="24"/>
          <w:szCs w:val="24"/>
        </w:rPr>
        <w:t>, а также органы местного самоуправления, осуществляющие управление в сфере образования, для ознакомления участников ГИА с результатами экзаменов.</w:t>
      </w:r>
    </w:p>
    <w:p w:rsidR="00D01E1F" w:rsidRPr="00D20A98" w:rsidRDefault="00D01E1F" w:rsidP="00D01E1F">
      <w:pPr>
        <w:widowControl/>
        <w:autoSpaceDE/>
        <w:autoSpaceDN/>
        <w:adjustRightInd/>
        <w:ind w:firstLine="709"/>
        <w:jc w:val="both"/>
        <w:rPr>
          <w:rFonts w:ascii="PT Astra Serif" w:hAnsi="PT Astra Serif"/>
          <w:sz w:val="24"/>
          <w:szCs w:val="24"/>
        </w:rPr>
      </w:pPr>
      <w:r w:rsidRPr="00D20A98">
        <w:rPr>
          <w:rFonts w:ascii="PT Astra Serif" w:hAnsi="PT Astra Serif"/>
          <w:sz w:val="24"/>
          <w:szCs w:val="24"/>
        </w:rPr>
        <w:t xml:space="preserve">Информация об утверждении результатов ЕГЭ по каждому учебному предмету размещается на официальном сайте министерства </w:t>
      </w:r>
      <w:r w:rsidR="00CB0A56" w:rsidRPr="00D20A98">
        <w:rPr>
          <w:rFonts w:ascii="PT Astra Serif" w:hAnsi="PT Astra Serif"/>
          <w:sz w:val="24"/>
          <w:szCs w:val="24"/>
        </w:rPr>
        <w:t>образования Ростовской области</w:t>
      </w:r>
      <w:hyperlink r:id="rId7" w:history="1">
        <w:r w:rsidR="00CB0A56" w:rsidRPr="00D20A98">
          <w:rPr>
            <w:rStyle w:val="a7"/>
            <w:sz w:val="24"/>
            <w:szCs w:val="24"/>
          </w:rPr>
          <w:t xml:space="preserve"> </w:t>
        </w:r>
        <w:r w:rsidR="00CB0A56" w:rsidRPr="00D20A98">
          <w:rPr>
            <w:rStyle w:val="a7"/>
            <w:rFonts w:ascii="PT Astra Serif" w:hAnsi="PT Astra Serif"/>
            <w:sz w:val="24"/>
            <w:szCs w:val="24"/>
          </w:rPr>
          <w:t>https://minobr.donland.ru/</w:t>
        </w:r>
      </w:hyperlink>
      <w:r w:rsidRPr="00D20A98">
        <w:rPr>
          <w:rFonts w:ascii="PT Astra Serif" w:hAnsi="PT Astra Serif"/>
          <w:sz w:val="24"/>
          <w:szCs w:val="24"/>
        </w:rPr>
        <w:t xml:space="preserve">. </w:t>
      </w:r>
    </w:p>
    <w:p w:rsidR="00D01E1F" w:rsidRPr="00D20A98" w:rsidRDefault="00D01E1F" w:rsidP="00D01E1F">
      <w:pPr>
        <w:widowControl/>
        <w:autoSpaceDE/>
        <w:autoSpaceDN/>
        <w:adjustRightInd/>
        <w:ind w:firstLine="709"/>
        <w:jc w:val="both"/>
        <w:rPr>
          <w:rFonts w:ascii="PT Astra Serif" w:hAnsi="PT Astra Serif"/>
          <w:sz w:val="24"/>
          <w:szCs w:val="24"/>
        </w:rPr>
      </w:pPr>
      <w:r w:rsidRPr="00D20A98">
        <w:rPr>
          <w:rFonts w:ascii="PT Astra Serif" w:hAnsi="PT Astra Serif"/>
          <w:sz w:val="24"/>
          <w:szCs w:val="24"/>
        </w:rPr>
        <w:t>Ознакомление участников ГИА с утвержденными председателем ГЭК результатами экзаменов по учебному предмету осуществляется в течение одного рабочего дня со дня их передачи в образовательные организации, а также органы местного самоуправления, осуществляющие управление в сфере образования. Указанный день считается официальным днем объявления результатов.</w:t>
      </w:r>
    </w:p>
    <w:p w:rsidR="00D01E1F" w:rsidRPr="00D20A98" w:rsidRDefault="00D01E1F" w:rsidP="00D01E1F">
      <w:pPr>
        <w:widowControl/>
        <w:tabs>
          <w:tab w:val="left" w:pos="0"/>
        </w:tabs>
        <w:autoSpaceDE/>
        <w:autoSpaceDN/>
        <w:adjustRightInd/>
        <w:ind w:firstLine="709"/>
        <w:jc w:val="both"/>
        <w:rPr>
          <w:rFonts w:ascii="PT Astra Serif" w:hAnsi="PT Astra Serif"/>
          <w:sz w:val="24"/>
          <w:szCs w:val="24"/>
        </w:rPr>
      </w:pPr>
      <w:r w:rsidRPr="00D20A98">
        <w:rPr>
          <w:rFonts w:ascii="PT Astra Serif" w:hAnsi="PT Astra Serif"/>
          <w:sz w:val="24"/>
          <w:szCs w:val="24"/>
        </w:rPr>
        <w:t xml:space="preserve">С предварительными результатами ЕГЭ можно ознакомиться на специальном сервисе </w:t>
      </w:r>
      <w:hyperlink r:id="rId8" w:history="1">
        <w:r w:rsidRPr="00D20A98">
          <w:rPr>
            <w:rFonts w:ascii="PT Astra Serif" w:hAnsi="PT Astra Serif"/>
            <w:color w:val="0000FF"/>
            <w:sz w:val="24"/>
            <w:szCs w:val="24"/>
            <w:u w:val="single"/>
          </w:rPr>
          <w:t>https://checkege.rustest.ru/</w:t>
        </w:r>
      </w:hyperlink>
      <w:r w:rsidRPr="00D20A98">
        <w:rPr>
          <w:rFonts w:ascii="PT Astra Serif" w:hAnsi="PT Astra Serif"/>
          <w:sz w:val="24"/>
          <w:szCs w:val="24"/>
        </w:rPr>
        <w:t xml:space="preserve">. </w:t>
      </w:r>
    </w:p>
    <w:p w:rsidR="00D01E1F" w:rsidRPr="00D20A98" w:rsidRDefault="00D01E1F" w:rsidP="00D01E1F">
      <w:pPr>
        <w:widowControl/>
        <w:autoSpaceDE/>
        <w:autoSpaceDN/>
        <w:adjustRightInd/>
        <w:ind w:firstLine="709"/>
        <w:jc w:val="both"/>
        <w:rPr>
          <w:rFonts w:ascii="PT Astra Serif" w:hAnsi="PT Astra Serif"/>
          <w:sz w:val="24"/>
          <w:szCs w:val="24"/>
        </w:rPr>
      </w:pPr>
      <w:r w:rsidRPr="00D20A98">
        <w:rPr>
          <w:rFonts w:ascii="PT Astra Serif" w:hAnsi="PT Astra Serif"/>
          <w:sz w:val="24"/>
          <w:szCs w:val="24"/>
        </w:rPr>
        <w:t>5.</w:t>
      </w:r>
      <w:r w:rsidRPr="00D20A98">
        <w:rPr>
          <w:rFonts w:ascii="PT Astra Serif" w:hAnsi="PT Astra Serif"/>
          <w:sz w:val="24"/>
          <w:szCs w:val="24"/>
        </w:rPr>
        <w:tab/>
        <w:t xml:space="preserve">Результаты ЕГЭ по математике </w:t>
      </w:r>
      <w:r w:rsidRPr="00D20A98">
        <w:rPr>
          <w:rFonts w:ascii="PT Astra Serif" w:hAnsi="PT Astra Serif"/>
          <w:i/>
          <w:sz w:val="24"/>
          <w:szCs w:val="24"/>
        </w:rPr>
        <w:t>базового уровня</w:t>
      </w:r>
      <w:r w:rsidRPr="00D20A98">
        <w:rPr>
          <w:rFonts w:ascii="PT Astra Serif" w:hAnsi="PT Astra Serif"/>
          <w:sz w:val="24"/>
          <w:szCs w:val="24"/>
        </w:rPr>
        <w:t xml:space="preserve"> признаются образовательными организациями в качестве результатов ГИА, и НЕ признаются как результаты вступительных испытаний по математике при приёме на </w:t>
      </w:r>
      <w:proofErr w:type="gramStart"/>
      <w:r w:rsidRPr="00D20A98">
        <w:rPr>
          <w:rFonts w:ascii="PT Astra Serif" w:hAnsi="PT Astra Serif"/>
          <w:sz w:val="24"/>
          <w:szCs w:val="24"/>
        </w:rPr>
        <w:t>обучение по</w:t>
      </w:r>
      <w:proofErr w:type="gramEnd"/>
      <w:r w:rsidRPr="00D20A98">
        <w:rPr>
          <w:rFonts w:ascii="PT Astra Serif" w:hAnsi="PT Astra Serif"/>
          <w:sz w:val="24"/>
          <w:szCs w:val="24"/>
        </w:rPr>
        <w:t xml:space="preserve"> образовательным программам высшего образования – программам </w:t>
      </w:r>
      <w:proofErr w:type="spellStart"/>
      <w:r w:rsidRPr="00D20A98">
        <w:rPr>
          <w:rFonts w:ascii="PT Astra Serif" w:hAnsi="PT Astra Serif"/>
          <w:sz w:val="24"/>
          <w:szCs w:val="24"/>
        </w:rPr>
        <w:t>бакалавриата</w:t>
      </w:r>
      <w:proofErr w:type="spellEnd"/>
      <w:r w:rsidRPr="00D20A98">
        <w:rPr>
          <w:rFonts w:ascii="PT Astra Serif" w:hAnsi="PT Astra Serif"/>
          <w:sz w:val="24"/>
          <w:szCs w:val="24"/>
        </w:rPr>
        <w:t xml:space="preserve"> и </w:t>
      </w:r>
      <w:proofErr w:type="spellStart"/>
      <w:r w:rsidRPr="00D20A98">
        <w:rPr>
          <w:rFonts w:ascii="PT Astra Serif" w:hAnsi="PT Astra Serif"/>
          <w:sz w:val="24"/>
          <w:szCs w:val="24"/>
        </w:rPr>
        <w:t>специалитета</w:t>
      </w:r>
      <w:proofErr w:type="spellEnd"/>
      <w:r w:rsidRPr="00D20A98">
        <w:rPr>
          <w:rFonts w:ascii="PT Astra Serif" w:hAnsi="PT Astra Serif"/>
          <w:sz w:val="24"/>
          <w:szCs w:val="24"/>
        </w:rPr>
        <w:t xml:space="preserve"> – в образовательные организации высшего образования. </w:t>
      </w:r>
    </w:p>
    <w:p w:rsidR="00D01E1F" w:rsidRPr="00D20A98" w:rsidRDefault="00D01E1F" w:rsidP="00D01E1F">
      <w:pPr>
        <w:widowControl/>
        <w:autoSpaceDE/>
        <w:autoSpaceDN/>
        <w:adjustRightInd/>
        <w:ind w:firstLine="709"/>
        <w:jc w:val="both"/>
        <w:rPr>
          <w:rFonts w:ascii="PT Astra Serif" w:hAnsi="PT Astra Serif"/>
          <w:sz w:val="24"/>
          <w:szCs w:val="24"/>
        </w:rPr>
      </w:pPr>
      <w:r w:rsidRPr="00D20A98">
        <w:rPr>
          <w:rFonts w:ascii="PT Astra Serif" w:hAnsi="PT Astra Serif"/>
          <w:sz w:val="24"/>
          <w:szCs w:val="24"/>
        </w:rPr>
        <w:t xml:space="preserve">Результаты ЕГЭ по математике </w:t>
      </w:r>
      <w:r w:rsidRPr="00D20A98">
        <w:rPr>
          <w:rFonts w:ascii="PT Astra Serif" w:hAnsi="PT Astra Serif"/>
          <w:i/>
          <w:sz w:val="24"/>
          <w:szCs w:val="24"/>
        </w:rPr>
        <w:t xml:space="preserve">профильного уровня </w:t>
      </w:r>
      <w:r w:rsidRPr="00D20A98">
        <w:rPr>
          <w:rFonts w:ascii="PT Astra Serif" w:hAnsi="PT Astra Serif"/>
          <w:sz w:val="24"/>
          <w:szCs w:val="24"/>
        </w:rPr>
        <w:t xml:space="preserve">признаются в качестве результатов ГИА образовательными организациями, а также в качестве результатов вступительных испытаний по математике при приёме на </w:t>
      </w:r>
      <w:proofErr w:type="gramStart"/>
      <w:r w:rsidRPr="00D20A98">
        <w:rPr>
          <w:rFonts w:ascii="PT Astra Serif" w:hAnsi="PT Astra Serif"/>
          <w:sz w:val="24"/>
          <w:szCs w:val="24"/>
        </w:rPr>
        <w:t>обучение по</w:t>
      </w:r>
      <w:proofErr w:type="gramEnd"/>
      <w:r w:rsidRPr="00D20A98">
        <w:rPr>
          <w:rFonts w:ascii="PT Astra Serif" w:hAnsi="PT Astra Serif"/>
          <w:sz w:val="24"/>
          <w:szCs w:val="24"/>
        </w:rPr>
        <w:t xml:space="preserve"> образовательным программам высшего образования – программам </w:t>
      </w:r>
      <w:proofErr w:type="spellStart"/>
      <w:r w:rsidRPr="00D20A98">
        <w:rPr>
          <w:rFonts w:ascii="PT Astra Serif" w:hAnsi="PT Astra Serif"/>
          <w:sz w:val="24"/>
          <w:szCs w:val="24"/>
        </w:rPr>
        <w:t>бакалавриата</w:t>
      </w:r>
      <w:proofErr w:type="spellEnd"/>
      <w:r w:rsidRPr="00D20A98">
        <w:rPr>
          <w:rFonts w:ascii="PT Astra Serif" w:hAnsi="PT Astra Serif"/>
          <w:sz w:val="24"/>
          <w:szCs w:val="24"/>
        </w:rPr>
        <w:t xml:space="preserve"> и </w:t>
      </w:r>
      <w:proofErr w:type="spellStart"/>
      <w:r w:rsidRPr="00D20A98">
        <w:rPr>
          <w:rFonts w:ascii="PT Astra Serif" w:hAnsi="PT Astra Serif"/>
          <w:sz w:val="24"/>
          <w:szCs w:val="24"/>
        </w:rPr>
        <w:t>специалитета</w:t>
      </w:r>
      <w:proofErr w:type="spellEnd"/>
      <w:r w:rsidRPr="00D20A98">
        <w:rPr>
          <w:rFonts w:ascii="PT Astra Serif" w:hAnsi="PT Astra Serif"/>
          <w:sz w:val="24"/>
          <w:szCs w:val="24"/>
        </w:rPr>
        <w:t xml:space="preserve"> – в образовательные организации высшего образования.</w:t>
      </w:r>
    </w:p>
    <w:p w:rsidR="00D01E1F" w:rsidRPr="00D20A98" w:rsidRDefault="00D01E1F" w:rsidP="00D01E1F">
      <w:pPr>
        <w:widowControl/>
        <w:autoSpaceDE/>
        <w:autoSpaceDN/>
        <w:adjustRightInd/>
        <w:ind w:firstLine="709"/>
        <w:jc w:val="both"/>
        <w:rPr>
          <w:rFonts w:ascii="PT Astra Serif" w:hAnsi="PT Astra Serif"/>
          <w:sz w:val="24"/>
          <w:szCs w:val="24"/>
        </w:rPr>
      </w:pPr>
      <w:r w:rsidRPr="00D20A98">
        <w:rPr>
          <w:rFonts w:ascii="PT Astra Serif" w:hAnsi="PT Astra Serif"/>
          <w:sz w:val="24"/>
          <w:szCs w:val="24"/>
        </w:rPr>
        <w:t>6.</w:t>
      </w:r>
      <w:r w:rsidRPr="00D20A98">
        <w:rPr>
          <w:rFonts w:ascii="PT Astra Serif" w:hAnsi="PT Astra Serif"/>
          <w:sz w:val="24"/>
          <w:szCs w:val="24"/>
        </w:rPr>
        <w:tab/>
        <w:t xml:space="preserve">Результаты ЕГЭ при приеме на </w:t>
      </w:r>
      <w:proofErr w:type="gramStart"/>
      <w:r w:rsidRPr="00D20A98">
        <w:rPr>
          <w:rFonts w:ascii="PT Astra Serif" w:hAnsi="PT Astra Serif"/>
          <w:sz w:val="24"/>
          <w:szCs w:val="24"/>
        </w:rPr>
        <w:t>обучение по программам</w:t>
      </w:r>
      <w:proofErr w:type="gramEnd"/>
      <w:r w:rsidRPr="00D20A98">
        <w:rPr>
          <w:rFonts w:ascii="PT Astra Serif" w:hAnsi="PT Astra Serif"/>
          <w:sz w:val="24"/>
          <w:szCs w:val="24"/>
        </w:rPr>
        <w:t xml:space="preserve"> </w:t>
      </w:r>
      <w:proofErr w:type="spellStart"/>
      <w:r w:rsidRPr="00D20A98">
        <w:rPr>
          <w:rFonts w:ascii="PT Astra Serif" w:hAnsi="PT Astra Serif"/>
          <w:sz w:val="24"/>
          <w:szCs w:val="24"/>
        </w:rPr>
        <w:t>бакалавриата</w:t>
      </w:r>
      <w:proofErr w:type="spellEnd"/>
      <w:r w:rsidRPr="00D20A98">
        <w:rPr>
          <w:rFonts w:ascii="PT Astra Serif" w:hAnsi="PT Astra Serif"/>
          <w:sz w:val="24"/>
          <w:szCs w:val="24"/>
        </w:rPr>
        <w:t xml:space="preserve"> и программам </w:t>
      </w:r>
      <w:proofErr w:type="spellStart"/>
      <w:r w:rsidRPr="00D20A98">
        <w:rPr>
          <w:rFonts w:ascii="PT Astra Serif" w:hAnsi="PT Astra Serif"/>
          <w:sz w:val="24"/>
          <w:szCs w:val="24"/>
        </w:rPr>
        <w:t>специалитета</w:t>
      </w:r>
      <w:proofErr w:type="spellEnd"/>
      <w:r w:rsidRPr="00D20A98">
        <w:rPr>
          <w:rFonts w:ascii="PT Astra Serif" w:hAnsi="PT Astra Serif"/>
          <w:sz w:val="24"/>
          <w:szCs w:val="24"/>
        </w:rPr>
        <w:t xml:space="preserve"> действительны четыре года, следующих за годом получения таких результатов.</w:t>
      </w:r>
    </w:p>
    <w:p w:rsidR="00D01E1F" w:rsidRPr="00D20A98" w:rsidRDefault="00D01E1F" w:rsidP="00D01E1F">
      <w:pPr>
        <w:widowControl/>
        <w:autoSpaceDE/>
        <w:autoSpaceDN/>
        <w:adjustRightInd/>
        <w:ind w:firstLine="709"/>
        <w:jc w:val="both"/>
        <w:rPr>
          <w:rFonts w:ascii="PT Astra Serif" w:hAnsi="PT Astra Serif"/>
          <w:sz w:val="24"/>
          <w:szCs w:val="24"/>
        </w:rPr>
      </w:pPr>
    </w:p>
    <w:p w:rsidR="00D01E1F" w:rsidRPr="00D20A98" w:rsidRDefault="00D01E1F" w:rsidP="00D01E1F">
      <w:pPr>
        <w:widowControl/>
        <w:autoSpaceDE/>
        <w:autoSpaceDN/>
        <w:adjustRightInd/>
        <w:ind w:firstLine="709"/>
        <w:jc w:val="center"/>
        <w:rPr>
          <w:rFonts w:ascii="PT Astra Serif" w:hAnsi="PT Astra Serif"/>
          <w:b/>
          <w:sz w:val="24"/>
          <w:szCs w:val="24"/>
        </w:rPr>
      </w:pPr>
      <w:r w:rsidRPr="00D20A98">
        <w:rPr>
          <w:rFonts w:ascii="PT Astra Serif" w:hAnsi="PT Astra Serif"/>
          <w:b/>
          <w:sz w:val="24"/>
          <w:szCs w:val="24"/>
        </w:rPr>
        <w:t xml:space="preserve">Обязанности участника ГИА </w:t>
      </w:r>
    </w:p>
    <w:p w:rsidR="00D01E1F" w:rsidRPr="00D20A98" w:rsidRDefault="00D01E1F" w:rsidP="00D01E1F">
      <w:pPr>
        <w:widowControl/>
        <w:autoSpaceDE/>
        <w:autoSpaceDN/>
        <w:adjustRightInd/>
        <w:ind w:firstLine="709"/>
        <w:jc w:val="both"/>
        <w:rPr>
          <w:rFonts w:ascii="PT Astra Serif" w:hAnsi="PT Astra Serif"/>
          <w:sz w:val="24"/>
          <w:szCs w:val="24"/>
        </w:rPr>
      </w:pPr>
      <w:r w:rsidRPr="00D20A98">
        <w:rPr>
          <w:rFonts w:ascii="PT Astra Serif" w:hAnsi="PT Astra Serif"/>
          <w:sz w:val="24"/>
          <w:szCs w:val="24"/>
        </w:rPr>
        <w:t>7.</w:t>
      </w:r>
      <w:r w:rsidRPr="00D20A98">
        <w:rPr>
          <w:rFonts w:ascii="PT Astra Serif" w:hAnsi="PT Astra Serif"/>
          <w:sz w:val="24"/>
          <w:szCs w:val="24"/>
        </w:rPr>
        <w:tab/>
        <w:t xml:space="preserve">В день экзамена участник ГИА должен прибыть в ППЭ не менее чем за 45 минут до его начала. Вход участников ГИА в ППЭ начинается с 09.00 по местному времени. </w:t>
      </w:r>
    </w:p>
    <w:p w:rsidR="00D01E1F" w:rsidRPr="00D20A98" w:rsidRDefault="00D01E1F" w:rsidP="00D01E1F">
      <w:pPr>
        <w:widowControl/>
        <w:autoSpaceDE/>
        <w:autoSpaceDN/>
        <w:adjustRightInd/>
        <w:ind w:firstLine="709"/>
        <w:jc w:val="both"/>
        <w:rPr>
          <w:rFonts w:ascii="PT Astra Serif" w:hAnsi="PT Astra Serif"/>
          <w:sz w:val="24"/>
          <w:szCs w:val="24"/>
        </w:rPr>
      </w:pPr>
      <w:r w:rsidRPr="00D20A98">
        <w:rPr>
          <w:rFonts w:ascii="PT Astra Serif" w:hAnsi="PT Astra Serif"/>
          <w:sz w:val="24"/>
          <w:szCs w:val="24"/>
        </w:rPr>
        <w:lastRenderedPageBreak/>
        <w:t>8.</w:t>
      </w:r>
      <w:r w:rsidRPr="00D20A98">
        <w:rPr>
          <w:rFonts w:ascii="PT Astra Serif" w:hAnsi="PT Astra Serif"/>
          <w:sz w:val="24"/>
          <w:szCs w:val="24"/>
        </w:rPr>
        <w:tab/>
        <w:t xml:space="preserve">Допуск участников ГИА в ППЭ осуществляется при наличии у них документов, удостоверяющих их личность, и при наличии их в списках распределения </w:t>
      </w:r>
      <w:proofErr w:type="gramStart"/>
      <w:r w:rsidRPr="00D20A98">
        <w:rPr>
          <w:rFonts w:ascii="PT Astra Serif" w:hAnsi="PT Astra Serif"/>
          <w:sz w:val="24"/>
          <w:szCs w:val="24"/>
        </w:rPr>
        <w:t>в</w:t>
      </w:r>
      <w:proofErr w:type="gramEnd"/>
      <w:r w:rsidRPr="00D20A98">
        <w:rPr>
          <w:rFonts w:ascii="PT Astra Serif" w:hAnsi="PT Astra Serif"/>
          <w:sz w:val="24"/>
          <w:szCs w:val="24"/>
        </w:rPr>
        <w:t xml:space="preserve"> данный ППЭ. </w:t>
      </w:r>
    </w:p>
    <w:p w:rsidR="00D01E1F" w:rsidRPr="00D20A98" w:rsidRDefault="00D01E1F" w:rsidP="00D01E1F">
      <w:pPr>
        <w:widowControl/>
        <w:autoSpaceDE/>
        <w:autoSpaceDN/>
        <w:adjustRightInd/>
        <w:ind w:firstLine="709"/>
        <w:jc w:val="both"/>
        <w:rPr>
          <w:rFonts w:ascii="PT Astra Serif" w:hAnsi="PT Astra Serif"/>
          <w:sz w:val="24"/>
          <w:szCs w:val="24"/>
        </w:rPr>
      </w:pPr>
      <w:r w:rsidRPr="00D20A98">
        <w:rPr>
          <w:rFonts w:ascii="PT Astra Serif" w:hAnsi="PT Astra Serif"/>
          <w:sz w:val="24"/>
          <w:szCs w:val="24"/>
        </w:rPr>
        <w:t>9.</w:t>
      </w:r>
      <w:r w:rsidRPr="00D20A98">
        <w:rPr>
          <w:rFonts w:ascii="PT Astra Serif" w:hAnsi="PT Astra Serif"/>
          <w:sz w:val="24"/>
          <w:szCs w:val="24"/>
        </w:rPr>
        <w:tab/>
        <w:t xml:space="preserve">Если участник ГИА опоздал на экзамен, </w:t>
      </w:r>
      <w:bookmarkStart w:id="1" w:name="_Hlk152324432"/>
      <w:r w:rsidRPr="00D20A98">
        <w:rPr>
          <w:rFonts w:ascii="PT Astra Serif" w:hAnsi="PT Astra Serif"/>
          <w:sz w:val="24"/>
          <w:szCs w:val="24"/>
        </w:rPr>
        <w:t>он допускается к сдаче экзамена в установленном порядке, при этом время окончания экзамена, зафиксированное на доске (информационном стенде), не продлевается, инструктаж, проводимый организаторами, не проводится, о чем сообщается участнику ГИА.</w:t>
      </w:r>
    </w:p>
    <w:p w:rsidR="00D01E1F" w:rsidRPr="00D20A98" w:rsidRDefault="00D01E1F" w:rsidP="00D01E1F">
      <w:pPr>
        <w:widowControl/>
        <w:autoSpaceDE/>
        <w:autoSpaceDN/>
        <w:adjustRightInd/>
        <w:ind w:firstLine="709"/>
        <w:jc w:val="both"/>
        <w:rPr>
          <w:rFonts w:ascii="PT Astra Serif" w:hAnsi="PT Astra Serif"/>
          <w:sz w:val="24"/>
          <w:szCs w:val="24"/>
        </w:rPr>
      </w:pPr>
      <w:r w:rsidRPr="00D20A98">
        <w:rPr>
          <w:rFonts w:ascii="PT Astra Serif" w:hAnsi="PT Astra Serif"/>
          <w:sz w:val="24"/>
          <w:szCs w:val="24"/>
        </w:rPr>
        <w:t>В случае проведения экзамена по иностранным языкам (письменная часть, раздел «</w:t>
      </w:r>
      <w:proofErr w:type="spellStart"/>
      <w:r w:rsidRPr="00D20A98">
        <w:rPr>
          <w:rFonts w:ascii="PT Astra Serif" w:hAnsi="PT Astra Serif"/>
          <w:sz w:val="24"/>
          <w:szCs w:val="24"/>
        </w:rPr>
        <w:t>Аудирование</w:t>
      </w:r>
      <w:proofErr w:type="spellEnd"/>
      <w:r w:rsidRPr="00D20A98">
        <w:rPr>
          <w:rFonts w:ascii="PT Astra Serif" w:hAnsi="PT Astra Serif"/>
          <w:sz w:val="24"/>
          <w:szCs w:val="24"/>
        </w:rPr>
        <w:t xml:space="preserve">») допуск опоздавшего участника экзамена в аудиторию во время прослушивания аудиозаписи другими участниками экзамена, находящимися в данной аудитории, не осуществляется (за исключением случаев, когда в аудитории нет других участников экзамена или когда участники экзамена в аудитории завершили прослушивание аудиозаписи). </w:t>
      </w:r>
      <w:proofErr w:type="gramStart"/>
      <w:r w:rsidRPr="00D20A98">
        <w:rPr>
          <w:rFonts w:ascii="PT Astra Serif" w:hAnsi="PT Astra Serif"/>
          <w:sz w:val="24"/>
          <w:szCs w:val="24"/>
        </w:rPr>
        <w:t>Персональное</w:t>
      </w:r>
      <w:proofErr w:type="gramEnd"/>
      <w:r w:rsidRPr="00D20A98">
        <w:rPr>
          <w:rFonts w:ascii="PT Astra Serif" w:hAnsi="PT Astra Serif"/>
          <w:sz w:val="24"/>
          <w:szCs w:val="24"/>
        </w:rPr>
        <w:t xml:space="preserve"> </w:t>
      </w:r>
      <w:proofErr w:type="spellStart"/>
      <w:r w:rsidRPr="00D20A98">
        <w:rPr>
          <w:rFonts w:ascii="PT Astra Serif" w:hAnsi="PT Astra Serif"/>
          <w:sz w:val="24"/>
          <w:szCs w:val="24"/>
        </w:rPr>
        <w:t>аудирование</w:t>
      </w:r>
      <w:proofErr w:type="spellEnd"/>
      <w:r w:rsidRPr="00D20A98">
        <w:rPr>
          <w:rFonts w:ascii="PT Astra Serif" w:hAnsi="PT Astra Serif"/>
          <w:sz w:val="24"/>
          <w:szCs w:val="24"/>
        </w:rPr>
        <w:t xml:space="preserve"> для опоздавших участников не проводится (за исключением, если в аудитории нет других участников экзамена).</w:t>
      </w:r>
    </w:p>
    <w:bookmarkEnd w:id="1"/>
    <w:p w:rsidR="00D01E1F" w:rsidRPr="00D20A98" w:rsidRDefault="00D01E1F" w:rsidP="00D01E1F">
      <w:pPr>
        <w:widowControl/>
        <w:autoSpaceDE/>
        <w:autoSpaceDN/>
        <w:adjustRightInd/>
        <w:ind w:firstLine="709"/>
        <w:jc w:val="both"/>
        <w:rPr>
          <w:rFonts w:ascii="PT Astra Serif" w:hAnsi="PT Astra Serif"/>
          <w:sz w:val="24"/>
          <w:szCs w:val="24"/>
        </w:rPr>
      </w:pPr>
      <w:r w:rsidRPr="00D20A98">
        <w:rPr>
          <w:rFonts w:ascii="PT Astra Serif" w:hAnsi="PT Astra Serif"/>
          <w:sz w:val="24"/>
          <w:szCs w:val="24"/>
        </w:rPr>
        <w:t>10.</w:t>
      </w:r>
      <w:r w:rsidRPr="00D20A98">
        <w:rPr>
          <w:rFonts w:ascii="PT Astra Serif" w:hAnsi="PT Astra Serif"/>
          <w:sz w:val="24"/>
          <w:szCs w:val="24"/>
        </w:rPr>
        <w:tab/>
        <w:t xml:space="preserve">В случае отсутствия у участника ГИА документа, удостоверяющего личность, при наличии его в списках распределения </w:t>
      </w:r>
      <w:proofErr w:type="gramStart"/>
      <w:r w:rsidRPr="00D20A98">
        <w:rPr>
          <w:rFonts w:ascii="PT Astra Serif" w:hAnsi="PT Astra Serif"/>
          <w:sz w:val="24"/>
          <w:szCs w:val="24"/>
        </w:rPr>
        <w:t>в</w:t>
      </w:r>
      <w:proofErr w:type="gramEnd"/>
      <w:r w:rsidRPr="00D20A98">
        <w:rPr>
          <w:rFonts w:ascii="PT Astra Serif" w:hAnsi="PT Astra Serif"/>
          <w:sz w:val="24"/>
          <w:szCs w:val="24"/>
        </w:rPr>
        <w:t xml:space="preserve"> </w:t>
      </w:r>
      <w:proofErr w:type="gramStart"/>
      <w:r w:rsidRPr="00D20A98">
        <w:rPr>
          <w:rFonts w:ascii="PT Astra Serif" w:hAnsi="PT Astra Serif"/>
          <w:sz w:val="24"/>
          <w:szCs w:val="24"/>
        </w:rPr>
        <w:t>данный</w:t>
      </w:r>
      <w:proofErr w:type="gramEnd"/>
      <w:r w:rsidRPr="00D20A98">
        <w:rPr>
          <w:rFonts w:ascii="PT Astra Serif" w:hAnsi="PT Astra Serif"/>
          <w:sz w:val="24"/>
          <w:szCs w:val="24"/>
        </w:rPr>
        <w:t xml:space="preserve"> ППЭ он допускается в ППЭ после подтверждения его личности сопровождающим от образовательной организации.</w:t>
      </w:r>
    </w:p>
    <w:p w:rsidR="00D01E1F" w:rsidRPr="00D20A98" w:rsidRDefault="00D01E1F" w:rsidP="00D01E1F">
      <w:pPr>
        <w:widowControl/>
        <w:autoSpaceDE/>
        <w:autoSpaceDN/>
        <w:adjustRightInd/>
        <w:ind w:firstLine="709"/>
        <w:jc w:val="both"/>
        <w:rPr>
          <w:rFonts w:ascii="PT Astra Serif" w:hAnsi="PT Astra Serif"/>
          <w:sz w:val="24"/>
          <w:szCs w:val="24"/>
        </w:rPr>
      </w:pPr>
      <w:r w:rsidRPr="00D20A98">
        <w:rPr>
          <w:rFonts w:ascii="PT Astra Serif" w:hAnsi="PT Astra Serif"/>
          <w:sz w:val="24"/>
          <w:szCs w:val="24"/>
        </w:rPr>
        <w:t>11.</w:t>
      </w:r>
      <w:r w:rsidRPr="00D20A98">
        <w:rPr>
          <w:rFonts w:ascii="PT Astra Serif" w:hAnsi="PT Astra Serif"/>
          <w:sz w:val="24"/>
          <w:szCs w:val="24"/>
        </w:rPr>
        <w:tab/>
      </w:r>
      <w:proofErr w:type="gramStart"/>
      <w:r w:rsidRPr="00D20A98">
        <w:rPr>
          <w:rFonts w:ascii="PT Astra Serif" w:hAnsi="PT Astra Serif"/>
          <w:sz w:val="24"/>
          <w:szCs w:val="24"/>
        </w:rPr>
        <w:t>В день проведения экзамена (в период с момента входа в ППЭ и до окончания экзамена) в ППЭ участникам экзамена запрещается выполнять экзаменационную работу несамостоятельно, в том числе с помощью посторонних лиц, общаться с другими участниками ГИА во время проведения экзамена в аудитории, иметь при себе средства связи, фото-, аудио- и видеоаппаратуру, электронно-вычислительную технику, справочные материалы, письменные заметки и иные средства</w:t>
      </w:r>
      <w:proofErr w:type="gramEnd"/>
      <w:r w:rsidRPr="00D20A98">
        <w:rPr>
          <w:rFonts w:ascii="PT Astra Serif" w:hAnsi="PT Astra Serif"/>
          <w:sz w:val="24"/>
          <w:szCs w:val="24"/>
        </w:rPr>
        <w:t xml:space="preserve"> хранения и передачи информации.</w:t>
      </w:r>
    </w:p>
    <w:p w:rsidR="00D01E1F" w:rsidRPr="00D20A98" w:rsidRDefault="00D01E1F" w:rsidP="00D01E1F">
      <w:pPr>
        <w:widowControl/>
        <w:autoSpaceDE/>
        <w:autoSpaceDN/>
        <w:adjustRightInd/>
        <w:ind w:firstLine="709"/>
        <w:jc w:val="both"/>
        <w:rPr>
          <w:rFonts w:ascii="PT Astra Serif" w:hAnsi="PT Astra Serif"/>
          <w:sz w:val="24"/>
          <w:szCs w:val="24"/>
        </w:rPr>
      </w:pPr>
      <w:r w:rsidRPr="00D20A98">
        <w:rPr>
          <w:rFonts w:ascii="PT Astra Serif" w:hAnsi="PT Astra Serif"/>
          <w:sz w:val="24"/>
          <w:szCs w:val="24"/>
        </w:rPr>
        <w:t>12.</w:t>
      </w:r>
      <w:r w:rsidRPr="00D20A98">
        <w:rPr>
          <w:rFonts w:ascii="PT Astra Serif" w:hAnsi="PT Astra Serif"/>
          <w:sz w:val="24"/>
          <w:szCs w:val="24"/>
        </w:rPr>
        <w:tab/>
      </w:r>
      <w:proofErr w:type="gramStart"/>
      <w:r w:rsidRPr="00D20A98">
        <w:rPr>
          <w:rFonts w:ascii="PT Astra Serif" w:hAnsi="PT Astra Serif"/>
          <w:sz w:val="24"/>
          <w:szCs w:val="24"/>
        </w:rPr>
        <w:t>Во время проведения экзамена участникам ГИА запрещается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контрольные измерительные материалы (далее – КИМ) и черновики на бумажном или электронном носителях, фотографировать экзаменационные материалы.</w:t>
      </w:r>
      <w:proofErr w:type="gramEnd"/>
    </w:p>
    <w:p w:rsidR="00D01E1F" w:rsidRPr="00D20A98" w:rsidRDefault="00D01E1F" w:rsidP="00D01E1F">
      <w:pPr>
        <w:widowControl/>
        <w:autoSpaceDE/>
        <w:autoSpaceDN/>
        <w:adjustRightInd/>
        <w:ind w:firstLine="709"/>
        <w:jc w:val="both"/>
        <w:rPr>
          <w:rFonts w:ascii="PT Astra Serif" w:hAnsi="PT Astra Serif"/>
          <w:sz w:val="24"/>
          <w:szCs w:val="24"/>
        </w:rPr>
      </w:pPr>
      <w:r w:rsidRPr="00D20A98">
        <w:rPr>
          <w:rFonts w:ascii="PT Astra Serif" w:hAnsi="PT Astra Serif"/>
          <w:sz w:val="24"/>
          <w:szCs w:val="24"/>
        </w:rPr>
        <w:t>13.</w:t>
      </w:r>
      <w:r w:rsidRPr="00D20A98">
        <w:rPr>
          <w:rFonts w:ascii="PT Astra Serif" w:hAnsi="PT Astra Serif"/>
          <w:sz w:val="24"/>
          <w:szCs w:val="24"/>
        </w:rPr>
        <w:tab/>
        <w:t xml:space="preserve">Рекомендуется взять с собой на экзамен только необходимые вещи: </w:t>
      </w:r>
    </w:p>
    <w:p w:rsidR="00D01E1F" w:rsidRPr="00D20A98" w:rsidRDefault="00D01E1F" w:rsidP="00D01E1F">
      <w:pPr>
        <w:widowControl/>
        <w:autoSpaceDE/>
        <w:autoSpaceDN/>
        <w:adjustRightInd/>
        <w:ind w:firstLine="709"/>
        <w:jc w:val="both"/>
        <w:rPr>
          <w:rFonts w:ascii="PT Astra Serif" w:hAnsi="PT Astra Serif"/>
          <w:sz w:val="24"/>
          <w:szCs w:val="24"/>
        </w:rPr>
      </w:pPr>
      <w:r w:rsidRPr="00D20A98">
        <w:rPr>
          <w:rFonts w:ascii="PT Astra Serif" w:hAnsi="PT Astra Serif"/>
          <w:sz w:val="24"/>
          <w:szCs w:val="24"/>
        </w:rPr>
        <w:t>документ, удостоверяющий личность;</w:t>
      </w:r>
    </w:p>
    <w:p w:rsidR="00D01E1F" w:rsidRPr="00D20A98" w:rsidRDefault="00D01E1F" w:rsidP="00D01E1F">
      <w:pPr>
        <w:widowControl/>
        <w:autoSpaceDE/>
        <w:autoSpaceDN/>
        <w:adjustRightInd/>
        <w:ind w:firstLine="709"/>
        <w:jc w:val="both"/>
        <w:rPr>
          <w:rFonts w:ascii="PT Astra Serif" w:hAnsi="PT Astra Serif"/>
          <w:sz w:val="24"/>
          <w:szCs w:val="24"/>
        </w:rPr>
      </w:pPr>
      <w:r w:rsidRPr="00D20A98">
        <w:rPr>
          <w:rFonts w:ascii="PT Astra Serif" w:hAnsi="PT Astra Serif"/>
          <w:sz w:val="24"/>
          <w:szCs w:val="24"/>
        </w:rPr>
        <w:t xml:space="preserve">черную </w:t>
      </w:r>
      <w:proofErr w:type="spellStart"/>
      <w:r w:rsidRPr="00D20A98">
        <w:rPr>
          <w:rFonts w:ascii="PT Astra Serif" w:hAnsi="PT Astra Serif"/>
          <w:sz w:val="24"/>
          <w:szCs w:val="24"/>
        </w:rPr>
        <w:t>гелевую</w:t>
      </w:r>
      <w:proofErr w:type="spellEnd"/>
      <w:r w:rsidRPr="00D20A98">
        <w:rPr>
          <w:rFonts w:ascii="PT Astra Serif" w:hAnsi="PT Astra Serif"/>
          <w:sz w:val="24"/>
          <w:szCs w:val="24"/>
        </w:rPr>
        <w:t>, капиллярную ручку;</w:t>
      </w:r>
    </w:p>
    <w:p w:rsidR="00D01E1F" w:rsidRPr="00D20A98" w:rsidRDefault="00D01E1F" w:rsidP="00D01E1F">
      <w:pPr>
        <w:widowControl/>
        <w:autoSpaceDE/>
        <w:autoSpaceDN/>
        <w:adjustRightInd/>
        <w:ind w:firstLine="709"/>
        <w:jc w:val="both"/>
        <w:rPr>
          <w:rFonts w:ascii="PT Astra Serif" w:hAnsi="PT Astra Serif"/>
          <w:sz w:val="24"/>
          <w:szCs w:val="24"/>
        </w:rPr>
      </w:pPr>
      <w:r w:rsidRPr="00D20A98">
        <w:rPr>
          <w:rFonts w:ascii="PT Astra Serif" w:hAnsi="PT Astra Serif"/>
          <w:sz w:val="24"/>
          <w:szCs w:val="24"/>
        </w:rPr>
        <w:t>лекарства (при необходимости);</w:t>
      </w:r>
    </w:p>
    <w:p w:rsidR="00D01E1F" w:rsidRPr="00D20A98" w:rsidRDefault="00D01E1F" w:rsidP="00D01E1F">
      <w:pPr>
        <w:widowControl/>
        <w:autoSpaceDE/>
        <w:autoSpaceDN/>
        <w:adjustRightInd/>
        <w:ind w:firstLine="709"/>
        <w:jc w:val="both"/>
        <w:rPr>
          <w:rFonts w:ascii="PT Astra Serif" w:hAnsi="PT Astra Serif"/>
          <w:sz w:val="24"/>
          <w:szCs w:val="24"/>
        </w:rPr>
      </w:pPr>
      <w:r w:rsidRPr="00D20A98">
        <w:rPr>
          <w:rFonts w:ascii="PT Astra Serif" w:hAnsi="PT Astra Serif"/>
          <w:sz w:val="24"/>
          <w:szCs w:val="24"/>
        </w:rPr>
        <w:t xml:space="preserve">продукты питания для дополнительного приема пищи (перекус), </w:t>
      </w:r>
      <w:proofErr w:type="spellStart"/>
      <w:r w:rsidRPr="00D20A98">
        <w:rPr>
          <w:rFonts w:ascii="PT Astra Serif" w:hAnsi="PT Astra Serif"/>
          <w:sz w:val="24"/>
          <w:szCs w:val="24"/>
        </w:rPr>
        <w:t>бутилированная</w:t>
      </w:r>
      <w:proofErr w:type="spellEnd"/>
      <w:r w:rsidRPr="00D20A98">
        <w:rPr>
          <w:rFonts w:ascii="PT Astra Serif" w:hAnsi="PT Astra Serif"/>
          <w:sz w:val="24"/>
          <w:szCs w:val="24"/>
        </w:rPr>
        <w:t xml:space="preserve"> питьевая вода при условии, что упаковка указанных продуктов питания и воды, а также их потребление не будут отвлекать других участников экзаменов от выполнения ими экзаменационной работы (при необходимости);</w:t>
      </w:r>
    </w:p>
    <w:p w:rsidR="00D01E1F" w:rsidRPr="00D20A98" w:rsidRDefault="00D01E1F" w:rsidP="00D01E1F">
      <w:pPr>
        <w:widowControl/>
        <w:autoSpaceDE/>
        <w:autoSpaceDN/>
        <w:adjustRightInd/>
        <w:ind w:firstLine="709"/>
        <w:jc w:val="both"/>
        <w:rPr>
          <w:rFonts w:ascii="PT Astra Serif" w:hAnsi="PT Astra Serif"/>
          <w:sz w:val="24"/>
          <w:szCs w:val="24"/>
        </w:rPr>
      </w:pPr>
      <w:r w:rsidRPr="00D20A98">
        <w:rPr>
          <w:rFonts w:ascii="PT Astra Serif" w:hAnsi="PT Astra Serif"/>
          <w:sz w:val="24"/>
          <w:szCs w:val="24"/>
        </w:rPr>
        <w:t>специальные технические средства (для участников ЕГЭ с ОВЗ, детей-инвалидов, инвалидов);</w:t>
      </w:r>
    </w:p>
    <w:p w:rsidR="00D01E1F" w:rsidRPr="00D20A98" w:rsidRDefault="00D01E1F" w:rsidP="00D01E1F">
      <w:pPr>
        <w:widowControl/>
        <w:autoSpaceDE/>
        <w:autoSpaceDN/>
        <w:adjustRightInd/>
        <w:ind w:firstLine="709"/>
        <w:jc w:val="both"/>
        <w:rPr>
          <w:rFonts w:ascii="PT Astra Serif" w:hAnsi="PT Astra Serif"/>
          <w:sz w:val="24"/>
          <w:szCs w:val="24"/>
        </w:rPr>
      </w:pPr>
      <w:r w:rsidRPr="00D20A98">
        <w:rPr>
          <w:rFonts w:ascii="PT Astra Serif" w:hAnsi="PT Astra Serif"/>
          <w:sz w:val="24"/>
          <w:szCs w:val="24"/>
        </w:rPr>
        <w:t>средства обучения и воспитания.</w:t>
      </w:r>
    </w:p>
    <w:p w:rsidR="00D01E1F" w:rsidRPr="00D20A98" w:rsidRDefault="00D01E1F" w:rsidP="00D01E1F">
      <w:pPr>
        <w:widowControl/>
        <w:autoSpaceDE/>
        <w:autoSpaceDN/>
        <w:adjustRightInd/>
        <w:ind w:firstLine="709"/>
        <w:jc w:val="both"/>
        <w:rPr>
          <w:rFonts w:ascii="PT Astra Serif" w:hAnsi="PT Astra Serif"/>
          <w:sz w:val="24"/>
          <w:szCs w:val="24"/>
        </w:rPr>
      </w:pPr>
      <w:r w:rsidRPr="00D20A98">
        <w:rPr>
          <w:rFonts w:ascii="PT Astra Serif" w:hAnsi="PT Astra Serif"/>
          <w:sz w:val="24"/>
          <w:szCs w:val="24"/>
        </w:rPr>
        <w:t xml:space="preserve">В день проведения экзамена на средствах обучения и воспитания не допускается делать пометки, относящиеся к содержанию заданий КИМ по учебным предметам. </w:t>
      </w:r>
    </w:p>
    <w:p w:rsidR="00D01E1F" w:rsidRPr="00D20A98" w:rsidRDefault="00D01E1F" w:rsidP="00D01E1F">
      <w:pPr>
        <w:widowControl/>
        <w:autoSpaceDE/>
        <w:autoSpaceDN/>
        <w:adjustRightInd/>
        <w:ind w:firstLine="709"/>
        <w:jc w:val="both"/>
        <w:rPr>
          <w:rFonts w:ascii="PT Astra Serif" w:hAnsi="PT Astra Serif"/>
          <w:sz w:val="24"/>
          <w:szCs w:val="24"/>
        </w:rPr>
      </w:pPr>
      <w:r w:rsidRPr="00D20A98">
        <w:rPr>
          <w:rFonts w:ascii="PT Astra Serif" w:hAnsi="PT Astra Serif"/>
          <w:sz w:val="24"/>
          <w:szCs w:val="24"/>
        </w:rPr>
        <w:t>14.</w:t>
      </w:r>
      <w:r w:rsidRPr="00D20A98">
        <w:rPr>
          <w:rFonts w:ascii="PT Astra Serif" w:hAnsi="PT Astra Serif"/>
          <w:sz w:val="24"/>
          <w:szCs w:val="24"/>
        </w:rPr>
        <w:tab/>
        <w:t xml:space="preserve">Иные личные вещи участники ГИА обязаны оставить в специально выделенном в здании (комплексе зданий), где </w:t>
      </w:r>
      <w:proofErr w:type="gramStart"/>
      <w:r w:rsidRPr="00D20A98">
        <w:rPr>
          <w:rFonts w:ascii="PT Astra Serif" w:hAnsi="PT Astra Serif"/>
          <w:sz w:val="24"/>
          <w:szCs w:val="24"/>
        </w:rPr>
        <w:t>расположен</w:t>
      </w:r>
      <w:proofErr w:type="gramEnd"/>
      <w:r w:rsidRPr="00D20A98">
        <w:rPr>
          <w:rFonts w:ascii="PT Astra Serif" w:hAnsi="PT Astra Serif"/>
          <w:sz w:val="24"/>
          <w:szCs w:val="24"/>
        </w:rPr>
        <w:t xml:space="preserve"> ППЭ, до входа в ППЭ месте (помещении) для хранения личных вещей участников ГИА. Указанное место для личных вещей участников ГИА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D01E1F" w:rsidRPr="00D20A98" w:rsidRDefault="00D01E1F" w:rsidP="00D01E1F">
      <w:pPr>
        <w:widowControl/>
        <w:autoSpaceDE/>
        <w:autoSpaceDN/>
        <w:adjustRightInd/>
        <w:ind w:firstLine="709"/>
        <w:jc w:val="both"/>
        <w:rPr>
          <w:rFonts w:ascii="PT Astra Serif" w:hAnsi="PT Astra Serif"/>
          <w:sz w:val="24"/>
          <w:szCs w:val="24"/>
        </w:rPr>
      </w:pPr>
      <w:r w:rsidRPr="00D20A98">
        <w:rPr>
          <w:rFonts w:ascii="PT Astra Serif" w:hAnsi="PT Astra Serif"/>
          <w:sz w:val="24"/>
          <w:szCs w:val="24"/>
        </w:rPr>
        <w:t>15.</w:t>
      </w:r>
      <w:r w:rsidRPr="00D20A98">
        <w:rPr>
          <w:rFonts w:ascii="PT Astra Serif" w:hAnsi="PT Astra Serif"/>
          <w:sz w:val="24"/>
          <w:szCs w:val="24"/>
        </w:rPr>
        <w:tab/>
      </w:r>
      <w:bookmarkStart w:id="2" w:name="_Hlk152327734"/>
      <w:r w:rsidRPr="00D20A98">
        <w:rPr>
          <w:rFonts w:ascii="PT Astra Serif" w:hAnsi="PT Astra Serif"/>
          <w:sz w:val="24"/>
          <w:szCs w:val="24"/>
        </w:rPr>
        <w:t>Участники ГИА занимают рабочие места в аудитории в соответствии со списками распределения. Изменение рабочего места запрещено.</w:t>
      </w:r>
    </w:p>
    <w:p w:rsidR="00D01E1F" w:rsidRPr="00D20A98" w:rsidRDefault="00D01E1F" w:rsidP="00D01E1F">
      <w:pPr>
        <w:widowControl/>
        <w:autoSpaceDE/>
        <w:autoSpaceDN/>
        <w:adjustRightInd/>
        <w:ind w:firstLine="709"/>
        <w:jc w:val="both"/>
        <w:rPr>
          <w:rFonts w:ascii="PT Astra Serif" w:hAnsi="PT Astra Serif"/>
          <w:sz w:val="24"/>
          <w:szCs w:val="24"/>
        </w:rPr>
      </w:pPr>
      <w:r w:rsidRPr="00D20A98">
        <w:rPr>
          <w:rFonts w:ascii="PT Astra Serif" w:hAnsi="PT Astra Serif"/>
          <w:sz w:val="24"/>
          <w:szCs w:val="24"/>
        </w:rPr>
        <w:t>16.</w:t>
      </w:r>
      <w:r w:rsidRPr="00D20A98">
        <w:rPr>
          <w:rFonts w:ascii="PT Astra Serif" w:hAnsi="PT Astra Serif"/>
          <w:sz w:val="24"/>
          <w:szCs w:val="24"/>
        </w:rPr>
        <w:tab/>
        <w:t>Во время экзамена участникам ГИА запрещается общаться друг с другом, свободно перемещаться по аудитории и ППЭ, выходить из аудитории без разрешения организатора.</w:t>
      </w:r>
    </w:p>
    <w:p w:rsidR="00D01E1F" w:rsidRPr="00D20A98" w:rsidRDefault="00D01E1F" w:rsidP="00D01E1F">
      <w:pPr>
        <w:widowControl/>
        <w:autoSpaceDE/>
        <w:autoSpaceDN/>
        <w:adjustRightInd/>
        <w:ind w:firstLine="709"/>
        <w:jc w:val="both"/>
        <w:rPr>
          <w:rFonts w:ascii="PT Astra Serif" w:hAnsi="PT Astra Serif"/>
          <w:sz w:val="24"/>
          <w:szCs w:val="24"/>
        </w:rPr>
      </w:pPr>
      <w:r w:rsidRPr="00D20A98">
        <w:rPr>
          <w:rFonts w:ascii="PT Astra Serif" w:hAnsi="PT Astra Serif"/>
          <w:sz w:val="24"/>
          <w:szCs w:val="24"/>
        </w:rPr>
        <w:t>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 столе.</w:t>
      </w:r>
    </w:p>
    <w:p w:rsidR="00D01E1F" w:rsidRPr="00D20A98" w:rsidRDefault="00D01E1F" w:rsidP="00D01E1F">
      <w:pPr>
        <w:widowControl/>
        <w:autoSpaceDE/>
        <w:autoSpaceDN/>
        <w:adjustRightInd/>
        <w:ind w:firstLine="709"/>
        <w:jc w:val="both"/>
        <w:rPr>
          <w:rFonts w:ascii="PT Astra Serif" w:hAnsi="PT Astra Serif"/>
          <w:sz w:val="24"/>
          <w:szCs w:val="24"/>
        </w:rPr>
      </w:pPr>
      <w:r w:rsidRPr="00D20A98">
        <w:rPr>
          <w:rFonts w:ascii="PT Astra Serif" w:hAnsi="PT Astra Serif"/>
          <w:sz w:val="24"/>
          <w:szCs w:val="24"/>
        </w:rPr>
        <w:t>17.</w:t>
      </w:r>
      <w:r w:rsidRPr="00D20A98">
        <w:rPr>
          <w:rFonts w:ascii="PT Astra Serif" w:hAnsi="PT Astra Serif"/>
          <w:sz w:val="24"/>
          <w:szCs w:val="24"/>
        </w:rPr>
        <w:tab/>
        <w:t xml:space="preserve">Участники ГИА, допустившие нарушение указанных требований или иные нарушения Порядка проведения ГИА, удаляются с экзамена. По данному факту лицами, ответственными за проведение ГИА в ППЭ, составляется акт, который передаётся на рассмотрение председателю ГЭК. </w:t>
      </w:r>
      <w:r w:rsidRPr="00D20A98">
        <w:rPr>
          <w:rFonts w:ascii="PT Astra Serif" w:hAnsi="PT Astra Serif"/>
          <w:sz w:val="24"/>
          <w:szCs w:val="24"/>
        </w:rPr>
        <w:lastRenderedPageBreak/>
        <w:t xml:space="preserve">Если факт нарушения участником ГИА Порядка проведения ГИА подтверждается, председатель ГЭК принимает решение об аннулировании результатов участника ГИА по соответствующему учебному предмету. </w:t>
      </w:r>
    </w:p>
    <w:p w:rsidR="00D01E1F" w:rsidRPr="00D20A98" w:rsidRDefault="00D01E1F" w:rsidP="00D01E1F">
      <w:pPr>
        <w:widowControl/>
        <w:autoSpaceDE/>
        <w:autoSpaceDN/>
        <w:adjustRightInd/>
        <w:ind w:firstLine="709"/>
        <w:jc w:val="both"/>
        <w:rPr>
          <w:rFonts w:ascii="PT Astra Serif" w:hAnsi="PT Astra Serif"/>
          <w:sz w:val="24"/>
          <w:szCs w:val="24"/>
        </w:rPr>
      </w:pPr>
      <w:r w:rsidRPr="00D20A98">
        <w:rPr>
          <w:rFonts w:ascii="PT Astra Serif" w:hAnsi="PT Astra Serif"/>
          <w:sz w:val="24"/>
          <w:szCs w:val="24"/>
        </w:rPr>
        <w:t xml:space="preserve">Нарушение установленного законодательством об образовании Порядка проведения ГИА влечет наложение административного штрафа в соответствии с </w:t>
      </w:r>
      <w:proofErr w:type="gramStart"/>
      <w:r w:rsidRPr="00D20A98">
        <w:rPr>
          <w:rFonts w:ascii="PT Astra Serif" w:hAnsi="PT Astra Serif"/>
          <w:sz w:val="24"/>
          <w:szCs w:val="24"/>
        </w:rPr>
        <w:t>ч</w:t>
      </w:r>
      <w:proofErr w:type="gramEnd"/>
      <w:r w:rsidRPr="00D20A98">
        <w:rPr>
          <w:rFonts w:ascii="PT Astra Serif" w:hAnsi="PT Astra Serif"/>
          <w:sz w:val="24"/>
          <w:szCs w:val="24"/>
        </w:rPr>
        <w:t>. 4 ст. 19.30 Кодекса Российской Федерации об административных правонарушениях от 30 декабря 2001 года № 195-ФЗ.</w:t>
      </w:r>
    </w:p>
    <w:p w:rsidR="00D01E1F" w:rsidRPr="00D20A98" w:rsidRDefault="00D01E1F" w:rsidP="00D01E1F">
      <w:pPr>
        <w:widowControl/>
        <w:autoSpaceDE/>
        <w:autoSpaceDN/>
        <w:adjustRightInd/>
        <w:ind w:firstLine="709"/>
        <w:jc w:val="both"/>
        <w:rPr>
          <w:rFonts w:ascii="PT Astra Serif" w:hAnsi="PT Astra Serif"/>
          <w:sz w:val="24"/>
          <w:szCs w:val="24"/>
        </w:rPr>
      </w:pPr>
      <w:r w:rsidRPr="00D20A98">
        <w:rPr>
          <w:rFonts w:ascii="PT Astra Serif" w:hAnsi="PT Astra Serif"/>
          <w:sz w:val="24"/>
          <w:szCs w:val="24"/>
        </w:rPr>
        <w:t xml:space="preserve">18. </w:t>
      </w:r>
      <w:r w:rsidRPr="00D20A98">
        <w:rPr>
          <w:rFonts w:ascii="PT Astra Serif" w:hAnsi="PT Astra Serif"/>
          <w:sz w:val="24"/>
          <w:szCs w:val="24"/>
        </w:rPr>
        <w:tab/>
        <w:t xml:space="preserve">Экзаменационная работа выполняется </w:t>
      </w:r>
      <w:proofErr w:type="spellStart"/>
      <w:r w:rsidRPr="00D20A98">
        <w:rPr>
          <w:rFonts w:ascii="PT Astra Serif" w:hAnsi="PT Astra Serif"/>
          <w:sz w:val="24"/>
          <w:szCs w:val="24"/>
        </w:rPr>
        <w:t>гелевой</w:t>
      </w:r>
      <w:proofErr w:type="spellEnd"/>
      <w:r w:rsidRPr="00D20A98">
        <w:rPr>
          <w:rFonts w:ascii="PT Astra Serif" w:hAnsi="PT Astra Serif"/>
          <w:sz w:val="24"/>
          <w:szCs w:val="24"/>
        </w:rPr>
        <w:t>,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bookmarkEnd w:id="2"/>
    <w:p w:rsidR="00D01E1F" w:rsidRPr="00D20A98" w:rsidRDefault="00D01E1F" w:rsidP="00D01E1F">
      <w:pPr>
        <w:widowControl/>
        <w:autoSpaceDE/>
        <w:autoSpaceDN/>
        <w:adjustRightInd/>
        <w:ind w:firstLine="709"/>
        <w:jc w:val="center"/>
        <w:rPr>
          <w:rFonts w:ascii="PT Astra Serif" w:hAnsi="PT Astra Serif"/>
          <w:b/>
          <w:sz w:val="24"/>
          <w:szCs w:val="24"/>
        </w:rPr>
      </w:pPr>
    </w:p>
    <w:p w:rsidR="00D01E1F" w:rsidRPr="00D20A98" w:rsidRDefault="00D01E1F" w:rsidP="00D01E1F">
      <w:pPr>
        <w:widowControl/>
        <w:autoSpaceDE/>
        <w:autoSpaceDN/>
        <w:adjustRightInd/>
        <w:ind w:firstLine="709"/>
        <w:jc w:val="center"/>
        <w:rPr>
          <w:rFonts w:ascii="PT Astra Serif" w:hAnsi="PT Astra Serif"/>
          <w:b/>
          <w:sz w:val="24"/>
          <w:szCs w:val="24"/>
        </w:rPr>
      </w:pPr>
      <w:r w:rsidRPr="00D20A98">
        <w:rPr>
          <w:rFonts w:ascii="PT Astra Serif" w:hAnsi="PT Astra Serif"/>
          <w:b/>
          <w:sz w:val="24"/>
          <w:szCs w:val="24"/>
        </w:rPr>
        <w:t>Права участника ГИА</w:t>
      </w:r>
    </w:p>
    <w:p w:rsidR="00D01E1F" w:rsidRPr="00D20A98" w:rsidRDefault="00D01E1F" w:rsidP="00D01E1F">
      <w:pPr>
        <w:widowControl/>
        <w:autoSpaceDE/>
        <w:autoSpaceDN/>
        <w:adjustRightInd/>
        <w:ind w:firstLine="709"/>
        <w:jc w:val="both"/>
        <w:rPr>
          <w:rFonts w:ascii="PT Astra Serif" w:hAnsi="PT Astra Serif"/>
          <w:sz w:val="24"/>
          <w:szCs w:val="24"/>
        </w:rPr>
      </w:pPr>
      <w:r w:rsidRPr="00D20A98">
        <w:rPr>
          <w:rFonts w:ascii="PT Astra Serif" w:hAnsi="PT Astra Serif"/>
          <w:sz w:val="24"/>
          <w:szCs w:val="24"/>
        </w:rPr>
        <w:t>19.</w:t>
      </w:r>
      <w:r w:rsidRPr="00D20A98">
        <w:rPr>
          <w:rFonts w:ascii="PT Astra Serif" w:hAnsi="PT Astra Serif"/>
          <w:sz w:val="24"/>
          <w:szCs w:val="24"/>
        </w:rPr>
        <w:tab/>
        <w:t xml:space="preserve">Участник ГИА может при выполнении работы использовать черновики и делать пометки </w:t>
      </w:r>
      <w:proofErr w:type="gramStart"/>
      <w:r w:rsidRPr="00D20A98">
        <w:rPr>
          <w:rFonts w:ascii="PT Astra Serif" w:hAnsi="PT Astra Serif"/>
          <w:sz w:val="24"/>
          <w:szCs w:val="24"/>
        </w:rPr>
        <w:t>в</w:t>
      </w:r>
      <w:proofErr w:type="gramEnd"/>
      <w:r w:rsidRPr="00D20A98">
        <w:rPr>
          <w:rFonts w:ascii="PT Astra Serif" w:hAnsi="PT Astra Serif"/>
          <w:sz w:val="24"/>
          <w:szCs w:val="24"/>
        </w:rPr>
        <w:t xml:space="preserve"> КИМ.</w:t>
      </w:r>
    </w:p>
    <w:p w:rsidR="00D01E1F" w:rsidRPr="00D20A98" w:rsidRDefault="00D01E1F" w:rsidP="00D01E1F">
      <w:pPr>
        <w:widowControl/>
        <w:autoSpaceDE/>
        <w:autoSpaceDN/>
        <w:adjustRightInd/>
        <w:ind w:firstLine="709"/>
        <w:jc w:val="both"/>
        <w:rPr>
          <w:rFonts w:ascii="PT Astra Serif" w:hAnsi="PT Astra Serif"/>
          <w:sz w:val="24"/>
          <w:szCs w:val="24"/>
        </w:rPr>
      </w:pPr>
      <w:r w:rsidRPr="00D20A98">
        <w:rPr>
          <w:rFonts w:ascii="PT Astra Serif" w:hAnsi="PT Astra Serif"/>
          <w:sz w:val="24"/>
          <w:szCs w:val="24"/>
        </w:rPr>
        <w:t xml:space="preserve">Внимание! Черновики и КИМ не проверяются и записи в них не учитываются при обработке. </w:t>
      </w:r>
    </w:p>
    <w:p w:rsidR="00D01E1F" w:rsidRPr="00D20A98" w:rsidRDefault="00D01E1F" w:rsidP="00D01E1F">
      <w:pPr>
        <w:widowControl/>
        <w:autoSpaceDE/>
        <w:autoSpaceDN/>
        <w:adjustRightInd/>
        <w:ind w:firstLine="709"/>
        <w:jc w:val="both"/>
        <w:rPr>
          <w:rFonts w:ascii="PT Astra Serif" w:hAnsi="PT Astra Serif"/>
          <w:sz w:val="24"/>
          <w:szCs w:val="24"/>
        </w:rPr>
      </w:pPr>
      <w:r w:rsidRPr="00D20A98">
        <w:rPr>
          <w:rFonts w:ascii="PT Astra Serif" w:hAnsi="PT Astra Serif"/>
          <w:sz w:val="24"/>
          <w:szCs w:val="24"/>
        </w:rPr>
        <w:t>20.</w:t>
      </w:r>
      <w:r w:rsidRPr="00D20A98">
        <w:rPr>
          <w:rFonts w:ascii="PT Astra Serif" w:hAnsi="PT Astra Serif"/>
          <w:sz w:val="24"/>
          <w:szCs w:val="24"/>
        </w:rPr>
        <w:tab/>
        <w:t xml:space="preserve">Участник ГИА,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ГИА в сопровождении организатора проходит в медицинский кабинет, куда приглашается член ГЭК. В случае согласия участника ГИА досрочно завершить экзамен составляется акт о досрочном завершении экзамена по объективным причинам. В дальнейшем участник ГИА по решению председателя ГЭК сможет сдать экзамен по данному предмету в резервные сроки. </w:t>
      </w:r>
    </w:p>
    <w:p w:rsidR="00D01E1F" w:rsidRPr="00D20A98" w:rsidRDefault="00D01E1F" w:rsidP="00D01E1F">
      <w:pPr>
        <w:widowControl/>
        <w:autoSpaceDE/>
        <w:autoSpaceDN/>
        <w:adjustRightInd/>
        <w:ind w:firstLine="709"/>
        <w:jc w:val="both"/>
        <w:rPr>
          <w:rFonts w:ascii="PT Astra Serif" w:hAnsi="PT Astra Serif"/>
          <w:sz w:val="24"/>
          <w:szCs w:val="24"/>
        </w:rPr>
      </w:pPr>
      <w:r w:rsidRPr="00D20A98">
        <w:rPr>
          <w:rFonts w:ascii="PT Astra Serif" w:hAnsi="PT Astra Serif"/>
          <w:sz w:val="24"/>
          <w:szCs w:val="24"/>
        </w:rPr>
        <w:t>21.</w:t>
      </w:r>
      <w:r w:rsidRPr="00D20A98">
        <w:rPr>
          <w:rFonts w:ascii="PT Astra Serif" w:hAnsi="PT Astra Serif"/>
          <w:sz w:val="24"/>
          <w:szCs w:val="24"/>
        </w:rPr>
        <w:tab/>
        <w:t>Участники ГИА, досрочно завершившие выполнение экзаменационной работы, могут покинуть ППЭ. Организаторы принимают у них все экзаменационные материалы.</w:t>
      </w:r>
    </w:p>
    <w:p w:rsidR="00D01E1F" w:rsidRPr="00D20A98" w:rsidRDefault="00D01E1F" w:rsidP="00D01E1F">
      <w:pPr>
        <w:widowControl/>
        <w:autoSpaceDE/>
        <w:autoSpaceDN/>
        <w:adjustRightInd/>
        <w:ind w:firstLine="709"/>
        <w:jc w:val="both"/>
        <w:rPr>
          <w:rFonts w:ascii="PT Astra Serif" w:hAnsi="PT Astra Serif"/>
          <w:sz w:val="24"/>
          <w:szCs w:val="24"/>
        </w:rPr>
      </w:pPr>
      <w:r w:rsidRPr="00D20A98">
        <w:rPr>
          <w:rFonts w:ascii="PT Astra Serif" w:hAnsi="PT Astra Serif"/>
          <w:sz w:val="24"/>
          <w:szCs w:val="24"/>
        </w:rPr>
        <w:t>22.</w:t>
      </w:r>
      <w:r w:rsidRPr="00D20A98">
        <w:rPr>
          <w:rFonts w:ascii="PT Astra Serif" w:hAnsi="PT Astra Serif"/>
          <w:sz w:val="24"/>
          <w:szCs w:val="24"/>
        </w:rPr>
        <w:tab/>
        <w:t>В случае если обучающийся получил неудовлетворительный результат по одному из обязательных учебных предметов (русский язык или математика), он допускается повторно к ГИА по данному учебному предмету в текущем году в резервные сроки основного периода (не более одного раза).</w:t>
      </w:r>
    </w:p>
    <w:p w:rsidR="00D01E1F" w:rsidRPr="00D20A98" w:rsidRDefault="00D01E1F" w:rsidP="00D01E1F">
      <w:pPr>
        <w:widowControl/>
        <w:autoSpaceDE/>
        <w:autoSpaceDN/>
        <w:adjustRightInd/>
        <w:ind w:firstLine="709"/>
        <w:jc w:val="both"/>
        <w:rPr>
          <w:rFonts w:ascii="PT Astra Serif" w:hAnsi="PT Astra Serif"/>
          <w:sz w:val="24"/>
          <w:szCs w:val="24"/>
        </w:rPr>
      </w:pPr>
      <w:r w:rsidRPr="00D20A98">
        <w:rPr>
          <w:rFonts w:ascii="PT Astra Serif" w:hAnsi="PT Astra Serif"/>
          <w:sz w:val="24"/>
          <w:szCs w:val="24"/>
        </w:rPr>
        <w:t>Участникам ГИА, получившим в текущем году неудовлетворительные результаты ЕГЭ по учебным предметам по выбору, предоставляется право участия в ЕГЭ по соответствующим учебным предметам не ранее чем в следующем году.</w:t>
      </w:r>
    </w:p>
    <w:p w:rsidR="00D01E1F" w:rsidRPr="00D20A98" w:rsidRDefault="00D01E1F" w:rsidP="00D01E1F">
      <w:pPr>
        <w:widowControl/>
        <w:autoSpaceDE/>
        <w:autoSpaceDN/>
        <w:adjustRightInd/>
        <w:ind w:firstLine="709"/>
        <w:jc w:val="both"/>
        <w:rPr>
          <w:rFonts w:ascii="PT Astra Serif" w:hAnsi="PT Astra Serif"/>
          <w:sz w:val="24"/>
          <w:szCs w:val="24"/>
        </w:rPr>
      </w:pPr>
      <w:r w:rsidRPr="00D20A98">
        <w:rPr>
          <w:rFonts w:ascii="PT Astra Serif" w:hAnsi="PT Astra Serif"/>
          <w:sz w:val="24"/>
          <w:szCs w:val="24"/>
        </w:rPr>
        <w:t>23.</w:t>
      </w:r>
      <w:r w:rsidRPr="00D20A98">
        <w:rPr>
          <w:rFonts w:ascii="PT Astra Serif" w:hAnsi="PT Astra Serif"/>
          <w:sz w:val="24"/>
          <w:szCs w:val="24"/>
        </w:rPr>
        <w:tab/>
      </w:r>
      <w:proofErr w:type="gramStart"/>
      <w:r w:rsidRPr="00D20A98">
        <w:rPr>
          <w:rFonts w:ascii="PT Astra Serif" w:hAnsi="PT Astra Serif"/>
          <w:sz w:val="24"/>
          <w:szCs w:val="24"/>
        </w:rPr>
        <w:t>Участникам ГИА, не прошедшим ГИА по обязательным учебным предметам (в том числе участникам ГИА, чьи результаты ГИА по обязательным учебным предметам в текущем учебном году были аннулированы по решению председателя ГЭК в случае выявления фактов нарушения Порядка проведения ГИА), либо участникам ГИА, получившим повторно неудовлетворительный результат по одному из этих предметов на ГИА в резервные сроки, предоставляется право пройти ГИА</w:t>
      </w:r>
      <w:proofErr w:type="gramEnd"/>
      <w:r w:rsidRPr="00D20A98">
        <w:rPr>
          <w:rFonts w:ascii="PT Astra Serif" w:hAnsi="PT Astra Serif"/>
          <w:sz w:val="24"/>
          <w:szCs w:val="24"/>
        </w:rPr>
        <w:t xml:space="preserve"> в форме ЕГЭ по русскому языку и (или) математике базового уровня (ГИА в форме ГВЭ по русскому языку и (или) математике) в дополнительный период, но не ранее 1 сентября текущего года в формах, установленных Порядком проведения ГИА. Для повторного прохождения ГИА участники ГИА восстанавливаются в образовательные организации на срок, необходимый для прохождения ГИА.</w:t>
      </w:r>
    </w:p>
    <w:p w:rsidR="00D01E1F" w:rsidRPr="00D20A98" w:rsidRDefault="00D01E1F" w:rsidP="00D01E1F">
      <w:pPr>
        <w:widowControl/>
        <w:autoSpaceDE/>
        <w:autoSpaceDN/>
        <w:adjustRightInd/>
        <w:ind w:firstLine="709"/>
        <w:jc w:val="both"/>
        <w:rPr>
          <w:rFonts w:ascii="PT Astra Serif" w:hAnsi="PT Astra Serif"/>
          <w:sz w:val="24"/>
          <w:szCs w:val="24"/>
        </w:rPr>
      </w:pPr>
      <w:r w:rsidRPr="00D20A98">
        <w:rPr>
          <w:rFonts w:ascii="PT Astra Serif" w:hAnsi="PT Astra Serif"/>
          <w:sz w:val="24"/>
          <w:szCs w:val="24"/>
        </w:rPr>
        <w:t>24.</w:t>
      </w:r>
      <w:r w:rsidRPr="00D20A98">
        <w:rPr>
          <w:rFonts w:ascii="PT Astra Serif" w:hAnsi="PT Astra Serif"/>
          <w:sz w:val="24"/>
          <w:szCs w:val="24"/>
        </w:rPr>
        <w:tab/>
        <w:t>Участники ГИА имеют право подать апелляцию о нарушении установленного Порядка проведения ГИА и (или) о несогласии с выставленными баллами в апелляционную комиссию.</w:t>
      </w:r>
    </w:p>
    <w:p w:rsidR="00D01E1F" w:rsidRPr="00D20A98" w:rsidRDefault="00D01E1F" w:rsidP="00D01E1F">
      <w:pPr>
        <w:widowControl/>
        <w:autoSpaceDE/>
        <w:autoSpaceDN/>
        <w:adjustRightInd/>
        <w:ind w:firstLine="709"/>
        <w:jc w:val="both"/>
        <w:rPr>
          <w:rFonts w:ascii="PT Astra Serif" w:hAnsi="PT Astra Serif"/>
          <w:sz w:val="24"/>
          <w:szCs w:val="24"/>
        </w:rPr>
      </w:pPr>
      <w:r w:rsidRPr="00D20A98">
        <w:rPr>
          <w:rFonts w:ascii="PT Astra Serif" w:hAnsi="PT Astra Serif"/>
          <w:sz w:val="24"/>
          <w:szCs w:val="24"/>
        </w:rPr>
        <w:t>Апелляционная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с нарушением участником ГИА требований Порядка проведения ГИА, с неправильным заполнением бланков и дополнительных бланков.</w:t>
      </w:r>
    </w:p>
    <w:p w:rsidR="00D01E1F" w:rsidRPr="00D20A98" w:rsidRDefault="00D01E1F" w:rsidP="00D01E1F">
      <w:pPr>
        <w:widowControl/>
        <w:autoSpaceDE/>
        <w:autoSpaceDN/>
        <w:adjustRightInd/>
        <w:ind w:firstLine="709"/>
        <w:jc w:val="both"/>
        <w:rPr>
          <w:rFonts w:ascii="PT Astra Serif" w:hAnsi="PT Astra Serif"/>
          <w:sz w:val="24"/>
          <w:szCs w:val="24"/>
        </w:rPr>
      </w:pPr>
      <w:r w:rsidRPr="00D20A98">
        <w:rPr>
          <w:rFonts w:ascii="PT Astra Serif" w:hAnsi="PT Astra Serif"/>
          <w:sz w:val="24"/>
          <w:szCs w:val="24"/>
        </w:rPr>
        <w:t xml:space="preserve">Участники ГИА не </w:t>
      </w:r>
      <w:proofErr w:type="gramStart"/>
      <w:r w:rsidRPr="00D20A98">
        <w:rPr>
          <w:rFonts w:ascii="PT Astra Serif" w:hAnsi="PT Astra Serif"/>
          <w:sz w:val="24"/>
          <w:szCs w:val="24"/>
        </w:rPr>
        <w:t>позднее</w:t>
      </w:r>
      <w:proofErr w:type="gramEnd"/>
      <w:r w:rsidRPr="00D20A98">
        <w:rPr>
          <w:rFonts w:ascii="PT Astra Serif" w:hAnsi="PT Astra Serif"/>
          <w:sz w:val="24"/>
          <w:szCs w:val="24"/>
        </w:rPr>
        <w:t xml:space="preserve"> чем за один рабочий день до даты рассмотрения апелляции информируются о времени и месте рассмотрения апелляции.</w:t>
      </w:r>
    </w:p>
    <w:p w:rsidR="00D01E1F" w:rsidRPr="00D20A98" w:rsidRDefault="00D01E1F" w:rsidP="00D01E1F">
      <w:pPr>
        <w:widowControl/>
        <w:autoSpaceDE/>
        <w:autoSpaceDN/>
        <w:adjustRightInd/>
        <w:ind w:firstLine="709"/>
        <w:jc w:val="both"/>
        <w:rPr>
          <w:rFonts w:ascii="PT Astra Serif" w:hAnsi="PT Astra Serif"/>
          <w:sz w:val="24"/>
          <w:szCs w:val="24"/>
        </w:rPr>
      </w:pPr>
      <w:proofErr w:type="gramStart"/>
      <w:r w:rsidRPr="00D20A98">
        <w:rPr>
          <w:rFonts w:ascii="PT Astra Serif" w:hAnsi="PT Astra Serif"/>
          <w:sz w:val="24"/>
          <w:szCs w:val="24"/>
        </w:rPr>
        <w:t xml:space="preserve">При рассмотрении апелляции по желанию могут присутствовать участники ГИА, подавшие апелляции (при предъявлении документов, удостоверяющих личность), и (или) родители (законные представители) участников экзаменов, не достигших возраста 18 лет (при предъявлении документов, удостоверяющих личность), или уполномоченные родителями (законными представителями) </w:t>
      </w:r>
      <w:r w:rsidRPr="00D20A98">
        <w:rPr>
          <w:rFonts w:ascii="PT Astra Serif" w:hAnsi="PT Astra Serif"/>
          <w:sz w:val="24"/>
          <w:szCs w:val="24"/>
        </w:rPr>
        <w:lastRenderedPageBreak/>
        <w:t xml:space="preserve">участников экзаменов, не достигших возраста </w:t>
      </w:r>
      <w:r w:rsidRPr="00D20A98">
        <w:rPr>
          <w:rFonts w:ascii="PT Astra Serif" w:hAnsi="PT Astra Serif"/>
          <w:sz w:val="24"/>
          <w:szCs w:val="24"/>
        </w:rPr>
        <w:br/>
        <w:t>18 лет, или участниками экзаменов, достигшими возраста 18 лет, лица (при предъявлении документов, удостоверяющих личность, и доверенности).</w:t>
      </w:r>
      <w:proofErr w:type="gramEnd"/>
    </w:p>
    <w:p w:rsidR="00D01E1F" w:rsidRPr="00D20A98" w:rsidRDefault="00D01E1F" w:rsidP="00D01E1F">
      <w:pPr>
        <w:widowControl/>
        <w:autoSpaceDE/>
        <w:autoSpaceDN/>
        <w:adjustRightInd/>
        <w:ind w:firstLine="709"/>
        <w:jc w:val="both"/>
        <w:rPr>
          <w:rFonts w:ascii="PT Astra Serif" w:hAnsi="PT Astra Serif"/>
          <w:sz w:val="24"/>
          <w:szCs w:val="24"/>
        </w:rPr>
      </w:pPr>
      <w:r w:rsidRPr="00D20A98">
        <w:rPr>
          <w:rFonts w:ascii="PT Astra Serif" w:hAnsi="PT Astra Serif"/>
          <w:sz w:val="24"/>
          <w:szCs w:val="24"/>
        </w:rPr>
        <w:t>25.</w:t>
      </w:r>
      <w:r w:rsidRPr="00D20A98">
        <w:rPr>
          <w:rFonts w:ascii="PT Astra Serif" w:hAnsi="PT Astra Serif"/>
          <w:sz w:val="24"/>
          <w:szCs w:val="24"/>
        </w:rPr>
        <w:tab/>
      </w:r>
      <w:r w:rsidRPr="00D20A98">
        <w:rPr>
          <w:rFonts w:ascii="PT Astra Serif" w:hAnsi="PT Astra Serif"/>
          <w:b/>
          <w:sz w:val="24"/>
          <w:szCs w:val="24"/>
        </w:rPr>
        <w:t>Апелляцию о нарушении установленного Порядка проведения ГИА</w:t>
      </w:r>
      <w:r w:rsidRPr="00D20A98">
        <w:rPr>
          <w:rFonts w:ascii="PT Astra Serif" w:hAnsi="PT Astra Serif"/>
          <w:sz w:val="24"/>
          <w:szCs w:val="24"/>
        </w:rPr>
        <w:t xml:space="preserve"> участник ГИА подает в день проведения экзамена члену ГЭК, не покидая ППЭ. </w:t>
      </w:r>
    </w:p>
    <w:p w:rsidR="00D01E1F" w:rsidRPr="00D20A98" w:rsidRDefault="00D01E1F" w:rsidP="00D01E1F">
      <w:pPr>
        <w:widowControl/>
        <w:autoSpaceDE/>
        <w:autoSpaceDN/>
        <w:adjustRightInd/>
        <w:ind w:firstLine="709"/>
        <w:jc w:val="both"/>
        <w:rPr>
          <w:rFonts w:ascii="PT Astra Serif" w:hAnsi="PT Astra Serif"/>
          <w:sz w:val="24"/>
          <w:szCs w:val="24"/>
        </w:rPr>
      </w:pPr>
      <w:r w:rsidRPr="00D20A98">
        <w:rPr>
          <w:rFonts w:ascii="PT Astra Serif" w:hAnsi="PT Astra Serif"/>
          <w:sz w:val="24"/>
          <w:szCs w:val="24"/>
        </w:rPr>
        <w:t>При рассмотрении апелляции о нарушении установленного Порядка проведения ГИА апелляционная комиссия рассматривает апелляцию и заключение о результатах проверки и выносит одно из решений:</w:t>
      </w:r>
    </w:p>
    <w:p w:rsidR="00D01E1F" w:rsidRPr="00D20A98" w:rsidRDefault="00D01E1F" w:rsidP="00D01E1F">
      <w:pPr>
        <w:widowControl/>
        <w:autoSpaceDE/>
        <w:autoSpaceDN/>
        <w:adjustRightInd/>
        <w:ind w:firstLine="709"/>
        <w:jc w:val="both"/>
        <w:rPr>
          <w:rFonts w:ascii="PT Astra Serif" w:hAnsi="PT Astra Serif"/>
          <w:sz w:val="24"/>
          <w:szCs w:val="24"/>
        </w:rPr>
      </w:pPr>
      <w:r w:rsidRPr="00D20A98">
        <w:rPr>
          <w:rFonts w:ascii="PT Astra Serif" w:hAnsi="PT Astra Serif"/>
          <w:sz w:val="24"/>
          <w:szCs w:val="24"/>
        </w:rPr>
        <w:t>об отклонении апелляции;</w:t>
      </w:r>
    </w:p>
    <w:p w:rsidR="00D01E1F" w:rsidRPr="00D20A98" w:rsidRDefault="00D01E1F" w:rsidP="00D01E1F">
      <w:pPr>
        <w:widowControl/>
        <w:autoSpaceDE/>
        <w:autoSpaceDN/>
        <w:adjustRightInd/>
        <w:ind w:firstLine="709"/>
        <w:jc w:val="both"/>
        <w:rPr>
          <w:rFonts w:ascii="PT Astra Serif" w:hAnsi="PT Astra Serif"/>
          <w:sz w:val="24"/>
          <w:szCs w:val="24"/>
        </w:rPr>
      </w:pPr>
      <w:r w:rsidRPr="00D20A98">
        <w:rPr>
          <w:rFonts w:ascii="PT Astra Serif" w:hAnsi="PT Astra Serif"/>
          <w:sz w:val="24"/>
          <w:szCs w:val="24"/>
        </w:rPr>
        <w:t>об удовлетворении апелляции.</w:t>
      </w:r>
    </w:p>
    <w:p w:rsidR="00D01E1F" w:rsidRPr="00D20A98" w:rsidRDefault="00D01E1F" w:rsidP="00D01E1F">
      <w:pPr>
        <w:widowControl/>
        <w:autoSpaceDE/>
        <w:autoSpaceDN/>
        <w:adjustRightInd/>
        <w:ind w:firstLine="709"/>
        <w:jc w:val="both"/>
        <w:rPr>
          <w:rFonts w:ascii="PT Astra Serif" w:hAnsi="PT Astra Serif"/>
          <w:sz w:val="24"/>
          <w:szCs w:val="24"/>
        </w:rPr>
      </w:pPr>
      <w:r w:rsidRPr="00D20A98">
        <w:rPr>
          <w:rFonts w:ascii="PT Astra Serif" w:hAnsi="PT Astra Serif"/>
          <w:sz w:val="24"/>
          <w:szCs w:val="24"/>
        </w:rPr>
        <w:t>При удовлетворении апелляции результат экзамена, по процедуре которого участником ГИА была подана апелляция, аннулируется и участнику ГИА предоставляется возможность повторно сдать экзамен по соответствующему учебному предмету в резервные сроки соответствующего периода проведения экзаменов или по решению председателя ГЭК в иной день, предусмотренный единым расписанием проведения ЕГЭ (ГВЭ).</w:t>
      </w:r>
    </w:p>
    <w:p w:rsidR="00D01E1F" w:rsidRPr="00D20A98" w:rsidRDefault="00D01E1F" w:rsidP="00D01E1F">
      <w:pPr>
        <w:widowControl/>
        <w:autoSpaceDE/>
        <w:autoSpaceDN/>
        <w:adjustRightInd/>
        <w:ind w:firstLine="709"/>
        <w:jc w:val="both"/>
        <w:rPr>
          <w:rFonts w:ascii="PT Astra Serif" w:hAnsi="PT Astra Serif"/>
          <w:sz w:val="24"/>
          <w:szCs w:val="24"/>
        </w:rPr>
      </w:pPr>
      <w:r w:rsidRPr="00D20A98">
        <w:rPr>
          <w:rFonts w:ascii="PT Astra Serif" w:hAnsi="PT Astra Serif"/>
          <w:sz w:val="24"/>
          <w:szCs w:val="24"/>
        </w:rPr>
        <w:t>Апелляционная комиссия рассматривает апелляцию о нарушении Порядка проведения ГИА в течение двух рабочих дней, следующих за днем ее поступления в апелляционную комиссию.</w:t>
      </w:r>
    </w:p>
    <w:p w:rsidR="00D01E1F" w:rsidRPr="00D20A98" w:rsidRDefault="00D01E1F" w:rsidP="00D01E1F">
      <w:pPr>
        <w:widowControl/>
        <w:autoSpaceDE/>
        <w:autoSpaceDN/>
        <w:adjustRightInd/>
        <w:ind w:firstLine="709"/>
        <w:jc w:val="both"/>
        <w:rPr>
          <w:rFonts w:ascii="PT Astra Serif" w:hAnsi="PT Astra Serif"/>
          <w:sz w:val="24"/>
          <w:szCs w:val="24"/>
        </w:rPr>
      </w:pPr>
      <w:r w:rsidRPr="00D20A98">
        <w:rPr>
          <w:rFonts w:ascii="PT Astra Serif" w:hAnsi="PT Astra Serif"/>
          <w:sz w:val="24"/>
          <w:szCs w:val="24"/>
        </w:rPr>
        <w:t>26.</w:t>
      </w:r>
      <w:r w:rsidRPr="00D20A98">
        <w:rPr>
          <w:rFonts w:ascii="PT Astra Serif" w:hAnsi="PT Astra Serif"/>
          <w:sz w:val="24"/>
          <w:szCs w:val="24"/>
        </w:rPr>
        <w:tab/>
      </w:r>
      <w:r w:rsidRPr="00D20A98">
        <w:rPr>
          <w:rFonts w:ascii="PT Astra Serif" w:hAnsi="PT Astra Serif"/>
          <w:b/>
          <w:sz w:val="24"/>
          <w:szCs w:val="24"/>
        </w:rPr>
        <w:t>Апелляция о несогласии с выставленными баллами</w:t>
      </w:r>
      <w:r w:rsidRPr="00D20A98">
        <w:rPr>
          <w:rFonts w:ascii="PT Astra Serif" w:hAnsi="PT Astra Serif"/>
          <w:sz w:val="24"/>
          <w:szCs w:val="24"/>
        </w:rPr>
        <w:t xml:space="preserve">, в том числе по результатам перепроверки экзаменационной работы, подается в течение двух рабочих дней, следующих за официальным днем объявления результатов экзамена по соответствующему учебному предмету. </w:t>
      </w:r>
    </w:p>
    <w:p w:rsidR="00D01E1F" w:rsidRPr="00D20A98" w:rsidRDefault="00D01E1F" w:rsidP="00D01E1F">
      <w:pPr>
        <w:widowControl/>
        <w:autoSpaceDE/>
        <w:autoSpaceDN/>
        <w:adjustRightInd/>
        <w:ind w:firstLine="709"/>
        <w:jc w:val="both"/>
        <w:rPr>
          <w:rFonts w:ascii="PT Astra Serif" w:hAnsi="PT Astra Serif"/>
          <w:sz w:val="24"/>
          <w:szCs w:val="24"/>
        </w:rPr>
      </w:pPr>
      <w:r w:rsidRPr="00D20A98">
        <w:rPr>
          <w:rFonts w:ascii="PT Astra Serif" w:hAnsi="PT Astra Serif"/>
          <w:sz w:val="24"/>
          <w:szCs w:val="24"/>
        </w:rPr>
        <w:t>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апелляции о несогласии с выставленными баллами в образовательные организации, которыми участники ГИА были допущены к ГИА.</w:t>
      </w:r>
    </w:p>
    <w:p w:rsidR="00D01E1F" w:rsidRPr="00D20A98" w:rsidRDefault="00D01E1F" w:rsidP="00D01E1F">
      <w:pPr>
        <w:widowControl/>
        <w:autoSpaceDE/>
        <w:autoSpaceDN/>
        <w:adjustRightInd/>
        <w:ind w:firstLine="709"/>
        <w:jc w:val="both"/>
        <w:rPr>
          <w:rFonts w:ascii="PT Astra Serif" w:hAnsi="PT Astra Serif"/>
          <w:sz w:val="24"/>
          <w:szCs w:val="24"/>
        </w:rPr>
      </w:pPr>
      <w:r w:rsidRPr="00D20A98">
        <w:rPr>
          <w:rFonts w:ascii="PT Astra Serif" w:hAnsi="PT Astra Serif"/>
          <w:sz w:val="24"/>
          <w:szCs w:val="24"/>
        </w:rPr>
        <w:t>Руководитель образовательной организации, принявший апелляцию о несогласии с выставленными баллами, передает ее в апелляционную комиссию в течение одного рабочего дня после ее получения.</w:t>
      </w:r>
    </w:p>
    <w:p w:rsidR="00D01E1F" w:rsidRPr="00D20A98" w:rsidRDefault="00D01E1F" w:rsidP="00D01E1F">
      <w:pPr>
        <w:widowControl/>
        <w:autoSpaceDE/>
        <w:autoSpaceDN/>
        <w:adjustRightInd/>
        <w:ind w:firstLine="709"/>
        <w:jc w:val="both"/>
        <w:rPr>
          <w:rFonts w:ascii="PT Astra Serif" w:hAnsi="PT Astra Serif"/>
          <w:sz w:val="24"/>
          <w:szCs w:val="24"/>
        </w:rPr>
      </w:pPr>
      <w:r w:rsidRPr="00D20A98">
        <w:rPr>
          <w:rFonts w:ascii="PT Astra Serif" w:hAnsi="PT Astra Serif"/>
          <w:sz w:val="24"/>
          <w:szCs w:val="24"/>
        </w:rPr>
        <w:t>До заседания апелляционной комиссии по рассмотрению апелляции о несогласии с выставленными баллами апелляционная комиссия:</w:t>
      </w:r>
    </w:p>
    <w:p w:rsidR="00D01E1F" w:rsidRPr="00D20A98" w:rsidRDefault="00D01E1F" w:rsidP="00D01E1F">
      <w:pPr>
        <w:widowControl/>
        <w:autoSpaceDE/>
        <w:autoSpaceDN/>
        <w:adjustRightInd/>
        <w:ind w:firstLine="709"/>
        <w:jc w:val="both"/>
        <w:rPr>
          <w:rFonts w:ascii="PT Astra Serif" w:hAnsi="PT Astra Serif"/>
          <w:sz w:val="24"/>
          <w:szCs w:val="24"/>
        </w:rPr>
      </w:pPr>
      <w:proofErr w:type="gramStart"/>
      <w:r w:rsidRPr="00D20A98">
        <w:rPr>
          <w:rFonts w:ascii="PT Astra Serif" w:hAnsi="PT Astra Serif"/>
          <w:sz w:val="24"/>
          <w:szCs w:val="24"/>
        </w:rPr>
        <w:t>запрашивает в Региональном центре обработки информации апелляционный комплект: изображения бланков и дополнительных бланков (при наличии) экзаменационной работы, файлы, содержащие ответы участника экзамена на задания, в том числе файлы с цифровой аудиозаписью устных ответов участника экзамена, протоколы устных ответов участника экзамена (при наличии), копии протоколов проверки экзаменационной работы предметной комиссией, КИМ, выполнявшийся участником экзамена, подавшим указанную апелляцию;</w:t>
      </w:r>
      <w:proofErr w:type="gramEnd"/>
    </w:p>
    <w:p w:rsidR="00D01E1F" w:rsidRPr="00D20A98" w:rsidRDefault="00D01E1F" w:rsidP="00D01E1F">
      <w:pPr>
        <w:widowControl/>
        <w:autoSpaceDE/>
        <w:autoSpaceDN/>
        <w:adjustRightInd/>
        <w:ind w:firstLine="709"/>
        <w:jc w:val="both"/>
        <w:rPr>
          <w:rFonts w:ascii="PT Astra Serif" w:hAnsi="PT Astra Serif"/>
          <w:sz w:val="24"/>
          <w:szCs w:val="24"/>
        </w:rPr>
      </w:pPr>
      <w:proofErr w:type="gramStart"/>
      <w:r w:rsidRPr="00D20A98">
        <w:rPr>
          <w:rFonts w:ascii="PT Astra Serif" w:hAnsi="PT Astra Serif"/>
          <w:sz w:val="24"/>
          <w:szCs w:val="24"/>
        </w:rPr>
        <w:t>проводит проверку качества распознавания информации, внесенной в бланки и дополнительные бланки (при наличии), протоколы проверки экзаменационной работы, путем сверки распознанной информации с оригинальной информацией, внесенной в бланки и дополнительные бланки (при наличии), протоколы проверки экзаменационной работы в целях выявления технических ошибок (неверная обработка бланков и дополнительных бланков и (или) протоколов проверки экзаменационной работы);</w:t>
      </w:r>
      <w:proofErr w:type="gramEnd"/>
    </w:p>
    <w:p w:rsidR="00D01E1F" w:rsidRPr="00D20A98" w:rsidRDefault="00D01E1F" w:rsidP="00D01E1F">
      <w:pPr>
        <w:widowControl/>
        <w:autoSpaceDE/>
        <w:autoSpaceDN/>
        <w:adjustRightInd/>
        <w:ind w:firstLine="709"/>
        <w:jc w:val="both"/>
        <w:rPr>
          <w:rFonts w:ascii="PT Astra Serif" w:hAnsi="PT Astra Serif"/>
          <w:sz w:val="24"/>
          <w:szCs w:val="24"/>
        </w:rPr>
      </w:pPr>
      <w:r w:rsidRPr="00D20A98">
        <w:rPr>
          <w:rFonts w:ascii="PT Astra Serif" w:hAnsi="PT Astra Serif"/>
          <w:sz w:val="24"/>
          <w:szCs w:val="24"/>
        </w:rPr>
        <w:t>устанавливает правильность оценивания развернутых ответов (в том числе устных ответов) участника экзамена,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экзаменационную работу участника экзамена, подавшего апелляцию.</w:t>
      </w:r>
    </w:p>
    <w:p w:rsidR="00D01E1F" w:rsidRPr="00D20A98" w:rsidRDefault="00D01E1F" w:rsidP="00D01E1F">
      <w:pPr>
        <w:widowControl/>
        <w:autoSpaceDE/>
        <w:autoSpaceDN/>
        <w:adjustRightInd/>
        <w:ind w:firstLine="709"/>
        <w:jc w:val="both"/>
        <w:rPr>
          <w:rFonts w:ascii="PT Astra Serif" w:hAnsi="PT Astra Serif"/>
          <w:sz w:val="24"/>
          <w:szCs w:val="24"/>
        </w:rPr>
      </w:pPr>
      <w:r w:rsidRPr="00D20A98">
        <w:rPr>
          <w:rFonts w:ascii="PT Astra Serif" w:hAnsi="PT Astra Serif"/>
          <w:sz w:val="24"/>
          <w:szCs w:val="24"/>
        </w:rPr>
        <w:t xml:space="preserve">Апелляционная комиссия не рассматривает записи в черновиках и </w:t>
      </w:r>
      <w:proofErr w:type="gramStart"/>
      <w:r w:rsidRPr="00D20A98">
        <w:rPr>
          <w:rFonts w:ascii="PT Astra Serif" w:hAnsi="PT Astra Serif"/>
          <w:sz w:val="24"/>
          <w:szCs w:val="24"/>
        </w:rPr>
        <w:t>на</w:t>
      </w:r>
      <w:proofErr w:type="gramEnd"/>
      <w:r w:rsidRPr="00D20A98">
        <w:rPr>
          <w:rFonts w:ascii="PT Astra Serif" w:hAnsi="PT Astra Serif"/>
          <w:sz w:val="24"/>
          <w:szCs w:val="24"/>
        </w:rPr>
        <w:t xml:space="preserve"> </w:t>
      </w:r>
      <w:proofErr w:type="gramStart"/>
      <w:r w:rsidRPr="00D20A98">
        <w:rPr>
          <w:rFonts w:ascii="PT Astra Serif" w:hAnsi="PT Astra Serif"/>
          <w:sz w:val="24"/>
          <w:szCs w:val="24"/>
        </w:rPr>
        <w:t>КИМ</w:t>
      </w:r>
      <w:proofErr w:type="gramEnd"/>
      <w:r w:rsidRPr="00D20A98">
        <w:rPr>
          <w:rFonts w:ascii="PT Astra Serif" w:hAnsi="PT Astra Serif"/>
          <w:sz w:val="24"/>
          <w:szCs w:val="24"/>
        </w:rPr>
        <w:t xml:space="preserve"> в качестве материалов апелляции о несогласии с выставленными баллами.</w:t>
      </w:r>
    </w:p>
    <w:p w:rsidR="00D01E1F" w:rsidRPr="00D20A98" w:rsidRDefault="00D01E1F" w:rsidP="00D01E1F">
      <w:pPr>
        <w:widowControl/>
        <w:autoSpaceDE/>
        <w:autoSpaceDN/>
        <w:adjustRightInd/>
        <w:ind w:firstLine="709"/>
        <w:jc w:val="both"/>
        <w:rPr>
          <w:rFonts w:ascii="PT Astra Serif" w:hAnsi="PT Astra Serif"/>
          <w:sz w:val="24"/>
          <w:szCs w:val="24"/>
        </w:rPr>
      </w:pPr>
      <w:proofErr w:type="gramStart"/>
      <w:r w:rsidRPr="00D20A98">
        <w:rPr>
          <w:rFonts w:ascii="PT Astra Serif" w:hAnsi="PT Astra Serif"/>
          <w:sz w:val="24"/>
          <w:szCs w:val="24"/>
        </w:rPr>
        <w:t xml:space="preserve">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экзамена,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w:t>
      </w:r>
      <w:r w:rsidRPr="00D20A98">
        <w:rPr>
          <w:rFonts w:ascii="PT Astra Serif" w:hAnsi="PT Astra Serif"/>
          <w:sz w:val="24"/>
          <w:szCs w:val="24"/>
        </w:rPr>
        <w:lastRenderedPageBreak/>
        <w:t>ответов) с обязательной содержательной аргументацией и указанием</w:t>
      </w:r>
      <w:proofErr w:type="gramEnd"/>
      <w:r w:rsidRPr="00D20A98">
        <w:rPr>
          <w:rFonts w:ascii="PT Astra Serif" w:hAnsi="PT Astra Serif"/>
          <w:sz w:val="24"/>
          <w:szCs w:val="24"/>
        </w:rPr>
        <w:t xml:space="preserve"> на конкретный критерий оценивания, содержанию которого соответствует выставляемый им первичный балл (далее - заключение).</w:t>
      </w:r>
    </w:p>
    <w:p w:rsidR="00D01E1F" w:rsidRPr="00D20A98" w:rsidRDefault="00D01E1F" w:rsidP="00D01E1F">
      <w:pPr>
        <w:widowControl/>
        <w:autoSpaceDE/>
        <w:autoSpaceDN/>
        <w:adjustRightInd/>
        <w:ind w:firstLine="709"/>
        <w:jc w:val="both"/>
        <w:rPr>
          <w:rFonts w:ascii="PT Astra Serif" w:hAnsi="PT Astra Serif"/>
          <w:sz w:val="24"/>
          <w:szCs w:val="24"/>
        </w:rPr>
      </w:pPr>
      <w:r w:rsidRPr="00D20A98">
        <w:rPr>
          <w:rFonts w:ascii="PT Astra Serif" w:hAnsi="PT Astra Serif"/>
          <w:sz w:val="24"/>
          <w:szCs w:val="24"/>
        </w:rPr>
        <w:t>При рассмотрении апелляции о несогласии с выставленными баллами на заседании апелляционной комиссии материалы апелляционного комплекта, а также заключение привлеченного эксперта предметной комиссии предъявляются участнику экзамена, подавшему апелляцию о несогласии с выставленными баллами (при его участии в рассмотрении апелляции). КИМ, выполнявшийся участником экзамена, предъявляется участнику экзамена,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 несогласии с выставленными баллами.</w:t>
      </w:r>
    </w:p>
    <w:p w:rsidR="00D01E1F" w:rsidRPr="00D20A98" w:rsidRDefault="00D01E1F" w:rsidP="00D01E1F">
      <w:pPr>
        <w:widowControl/>
        <w:autoSpaceDE/>
        <w:autoSpaceDN/>
        <w:adjustRightInd/>
        <w:ind w:firstLine="709"/>
        <w:jc w:val="both"/>
        <w:rPr>
          <w:rFonts w:ascii="PT Astra Serif" w:hAnsi="PT Astra Serif"/>
          <w:sz w:val="24"/>
          <w:szCs w:val="24"/>
        </w:rPr>
      </w:pPr>
      <w:r w:rsidRPr="00D20A98">
        <w:rPr>
          <w:rFonts w:ascii="PT Astra Serif" w:hAnsi="PT Astra Serif"/>
          <w:sz w:val="24"/>
          <w:szCs w:val="24"/>
        </w:rPr>
        <w:t>Участник экзамена, подавший апелляцию о несогласии с выставленными баллами, письменно подтверждает, что ему предъявлены изображения его бланков и дополнительных бланков, файлы, содержащие его ответы на задания КИМ, в том числе файлы с цифровой аудиозаписью его устных ответов.</w:t>
      </w:r>
    </w:p>
    <w:p w:rsidR="00D01E1F" w:rsidRPr="00D20A98" w:rsidRDefault="00D01E1F" w:rsidP="00D01E1F">
      <w:pPr>
        <w:widowControl/>
        <w:autoSpaceDE/>
        <w:autoSpaceDN/>
        <w:adjustRightInd/>
        <w:ind w:firstLine="709"/>
        <w:jc w:val="both"/>
        <w:rPr>
          <w:rFonts w:ascii="PT Astra Serif" w:hAnsi="PT Astra Serif"/>
          <w:sz w:val="24"/>
          <w:szCs w:val="24"/>
        </w:rPr>
      </w:pPr>
      <w:r w:rsidRPr="00D20A98">
        <w:rPr>
          <w:rFonts w:ascii="PT Astra Serif" w:hAnsi="PT Astra Serif"/>
          <w:sz w:val="24"/>
          <w:szCs w:val="24"/>
        </w:rPr>
        <w:t xml:space="preserve">Привлеченный эксперт предметной комиссии во время рассмотрения апелляции о несогласии с выставленными баллами на заседании апелляционной комиссии дает участнику экзамена, подавшему апелляцию, иным лицам, присутствующим при рассмотрении апелляции, соответствующие разъяснения (при необходимости) по вопросам правильности оценивания развернутых ответов (в том числе устных ответов) участника экзамена, подавшего апелляцию. </w:t>
      </w:r>
    </w:p>
    <w:p w:rsidR="00D01E1F" w:rsidRPr="00D20A98" w:rsidRDefault="00D01E1F" w:rsidP="00D01E1F">
      <w:pPr>
        <w:widowControl/>
        <w:autoSpaceDE/>
        <w:autoSpaceDN/>
        <w:adjustRightInd/>
        <w:ind w:firstLine="709"/>
        <w:jc w:val="both"/>
        <w:rPr>
          <w:rFonts w:ascii="PT Astra Serif" w:hAnsi="PT Astra Serif"/>
          <w:sz w:val="24"/>
          <w:szCs w:val="24"/>
        </w:rPr>
      </w:pPr>
      <w:r w:rsidRPr="00D20A98">
        <w:rPr>
          <w:rFonts w:ascii="PT Astra Serif" w:hAnsi="PT Astra Serif"/>
          <w:sz w:val="24"/>
          <w:szCs w:val="24"/>
        </w:rPr>
        <w:t>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w:t>
      </w:r>
    </w:p>
    <w:p w:rsidR="00D01E1F" w:rsidRPr="00D20A98" w:rsidRDefault="00D01E1F" w:rsidP="00D01E1F">
      <w:pPr>
        <w:widowControl/>
        <w:autoSpaceDE/>
        <w:autoSpaceDN/>
        <w:adjustRightInd/>
        <w:ind w:firstLine="709"/>
        <w:jc w:val="both"/>
        <w:rPr>
          <w:rFonts w:ascii="PT Astra Serif" w:hAnsi="PT Astra Serif"/>
          <w:sz w:val="24"/>
          <w:szCs w:val="24"/>
        </w:rPr>
      </w:pPr>
      <w:r w:rsidRPr="00D20A98">
        <w:rPr>
          <w:rFonts w:ascii="PT Astra Serif" w:hAnsi="PT Astra Serif"/>
          <w:sz w:val="24"/>
          <w:szCs w:val="24"/>
        </w:rPr>
        <w:t>По результатам рассмотрения апелляции о несогласии с выставленными баллами апелляционная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повышения, так и в сторону понижения.</w:t>
      </w:r>
    </w:p>
    <w:p w:rsidR="00D01E1F" w:rsidRPr="00D20A98" w:rsidRDefault="00D01E1F" w:rsidP="00D01E1F">
      <w:pPr>
        <w:widowControl/>
        <w:autoSpaceDE/>
        <w:autoSpaceDN/>
        <w:adjustRightInd/>
        <w:ind w:firstLine="709"/>
        <w:jc w:val="both"/>
        <w:rPr>
          <w:rFonts w:ascii="PT Astra Serif" w:hAnsi="PT Astra Serif"/>
          <w:sz w:val="24"/>
          <w:szCs w:val="24"/>
        </w:rPr>
      </w:pPr>
      <w:r w:rsidRPr="00D20A98">
        <w:rPr>
          <w:rFonts w:ascii="PT Astra Serif" w:hAnsi="PT Astra Serif"/>
          <w:sz w:val="24"/>
          <w:szCs w:val="24"/>
        </w:rPr>
        <w:t>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w:t>
      </w:r>
    </w:p>
    <w:p w:rsidR="00D01E1F" w:rsidRPr="00D20A98" w:rsidRDefault="00D01E1F" w:rsidP="00D01E1F">
      <w:pPr>
        <w:widowControl/>
        <w:autoSpaceDE/>
        <w:autoSpaceDN/>
        <w:adjustRightInd/>
        <w:ind w:firstLine="709"/>
        <w:jc w:val="both"/>
        <w:rPr>
          <w:rFonts w:ascii="PT Astra Serif" w:hAnsi="PT Astra Serif"/>
          <w:sz w:val="24"/>
          <w:szCs w:val="24"/>
        </w:rPr>
      </w:pPr>
      <w:r w:rsidRPr="00D20A98">
        <w:rPr>
          <w:rFonts w:ascii="PT Astra Serif" w:hAnsi="PT Astra Serif"/>
          <w:sz w:val="24"/>
          <w:szCs w:val="24"/>
        </w:rPr>
        <w:t>27.</w:t>
      </w:r>
      <w:r w:rsidRPr="00D20A98">
        <w:rPr>
          <w:rFonts w:ascii="PT Astra Serif" w:hAnsi="PT Astra Serif"/>
          <w:sz w:val="24"/>
          <w:szCs w:val="24"/>
        </w:rPr>
        <w:tab/>
        <w:t>Апелляции о нарушении установленного Порядка проведения ГИА и (или) о несогласии с выставленными баллами могут быть отозваны участниками ГИА по их собственному желанию. Для этого участник ГИА пишет заявление 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допущены в установленном порядке к ГИА.</w:t>
      </w:r>
    </w:p>
    <w:p w:rsidR="00D01E1F" w:rsidRPr="00D20A98" w:rsidRDefault="00D01E1F" w:rsidP="00D01E1F">
      <w:pPr>
        <w:widowControl/>
        <w:autoSpaceDE/>
        <w:autoSpaceDN/>
        <w:adjustRightInd/>
        <w:ind w:firstLine="709"/>
        <w:jc w:val="both"/>
        <w:rPr>
          <w:rFonts w:ascii="PT Astra Serif" w:hAnsi="PT Astra Serif"/>
          <w:sz w:val="24"/>
          <w:szCs w:val="24"/>
        </w:rPr>
      </w:pPr>
      <w:r w:rsidRPr="00D20A98">
        <w:rPr>
          <w:rFonts w:ascii="PT Astra Serif" w:hAnsi="PT Astra Serif"/>
          <w:sz w:val="24"/>
          <w:szCs w:val="24"/>
        </w:rPr>
        <w:t>В случае отсутствия заявления об отзыве, поданной апелляции, и неявки участника ГИА на заседание апелляционной комиссии, на котором рассматривается апелляция, апелляционная комиссия рассматривает его апелляцию в установленном порядке.</w:t>
      </w:r>
    </w:p>
    <w:p w:rsidR="00D01E1F" w:rsidRPr="00D20A98" w:rsidRDefault="00D01E1F" w:rsidP="00D01E1F">
      <w:pPr>
        <w:widowControl/>
        <w:autoSpaceDE/>
        <w:autoSpaceDN/>
        <w:adjustRightInd/>
        <w:ind w:firstLine="709"/>
        <w:jc w:val="both"/>
        <w:rPr>
          <w:rFonts w:ascii="PT Astra Serif" w:hAnsi="PT Astra Serif"/>
          <w:sz w:val="24"/>
          <w:szCs w:val="24"/>
        </w:rPr>
      </w:pPr>
    </w:p>
    <w:p w:rsidR="00D01E1F" w:rsidRPr="00D20A98" w:rsidRDefault="00D01E1F" w:rsidP="00D01E1F">
      <w:pPr>
        <w:widowControl/>
        <w:autoSpaceDE/>
        <w:autoSpaceDN/>
        <w:adjustRightInd/>
        <w:ind w:firstLine="709"/>
        <w:jc w:val="both"/>
        <w:rPr>
          <w:rFonts w:ascii="PT Astra Serif" w:hAnsi="PT Astra Serif"/>
          <w:sz w:val="24"/>
          <w:szCs w:val="24"/>
        </w:rPr>
      </w:pPr>
      <w:r w:rsidRPr="00D20A98">
        <w:rPr>
          <w:rFonts w:ascii="PT Astra Serif" w:hAnsi="PT Astra Serif"/>
          <w:sz w:val="24"/>
          <w:szCs w:val="24"/>
        </w:rPr>
        <w:t>Данная информация была подготовлена в соответствии со следующими нормативными правовыми документами, регламентирующими проведение ГИА:</w:t>
      </w:r>
    </w:p>
    <w:p w:rsidR="00D01E1F" w:rsidRPr="00D20A98" w:rsidRDefault="00D01E1F" w:rsidP="00D01E1F">
      <w:pPr>
        <w:widowControl/>
        <w:autoSpaceDE/>
        <w:autoSpaceDN/>
        <w:adjustRightInd/>
        <w:ind w:firstLine="709"/>
        <w:jc w:val="both"/>
        <w:rPr>
          <w:rFonts w:ascii="PT Astra Serif" w:hAnsi="PT Astra Serif"/>
          <w:sz w:val="24"/>
          <w:szCs w:val="24"/>
        </w:rPr>
      </w:pPr>
      <w:r w:rsidRPr="00D20A98">
        <w:rPr>
          <w:rFonts w:ascii="PT Astra Serif" w:hAnsi="PT Astra Serif"/>
          <w:sz w:val="24"/>
          <w:szCs w:val="24"/>
        </w:rPr>
        <w:t>1.</w:t>
      </w:r>
      <w:r w:rsidRPr="00D20A98">
        <w:rPr>
          <w:rFonts w:ascii="PT Astra Serif" w:hAnsi="PT Astra Serif"/>
          <w:sz w:val="24"/>
          <w:szCs w:val="24"/>
        </w:rPr>
        <w:tab/>
        <w:t xml:space="preserve">Федеральным законом от 29 декабря 2012 года № 273-ФЗ </w:t>
      </w:r>
      <w:r w:rsidRPr="00D20A98">
        <w:rPr>
          <w:rFonts w:ascii="PT Astra Serif" w:hAnsi="PT Astra Serif"/>
          <w:sz w:val="24"/>
          <w:szCs w:val="24"/>
        </w:rPr>
        <w:br/>
        <w:t>«Об образовании в Российской Федерации».</w:t>
      </w:r>
    </w:p>
    <w:p w:rsidR="00D01E1F" w:rsidRPr="00D20A98" w:rsidRDefault="00D01E1F" w:rsidP="00D01E1F">
      <w:pPr>
        <w:widowControl/>
        <w:autoSpaceDE/>
        <w:autoSpaceDN/>
        <w:adjustRightInd/>
        <w:ind w:firstLine="709"/>
        <w:jc w:val="both"/>
        <w:rPr>
          <w:rFonts w:ascii="PT Astra Serif" w:hAnsi="PT Astra Serif"/>
          <w:sz w:val="24"/>
          <w:szCs w:val="24"/>
        </w:rPr>
      </w:pPr>
      <w:r w:rsidRPr="00D20A98">
        <w:rPr>
          <w:rFonts w:ascii="PT Astra Serif" w:hAnsi="PT Astra Serif"/>
          <w:sz w:val="24"/>
          <w:szCs w:val="24"/>
        </w:rPr>
        <w:t>2.</w:t>
      </w:r>
      <w:r w:rsidRPr="00D20A98">
        <w:rPr>
          <w:rFonts w:ascii="PT Astra Serif" w:hAnsi="PT Astra Serif"/>
          <w:sz w:val="24"/>
          <w:szCs w:val="24"/>
        </w:rPr>
        <w:tab/>
      </w:r>
      <w:proofErr w:type="gramStart"/>
      <w:r w:rsidRPr="00D20A98">
        <w:rPr>
          <w:rFonts w:ascii="PT Astra Serif" w:hAnsi="PT Astra Serif"/>
          <w:sz w:val="24"/>
          <w:szCs w:val="24"/>
        </w:rPr>
        <w:t xml:space="preserve">Постановлением Правительства Российской Федерации </w:t>
      </w:r>
      <w:r w:rsidRPr="00D20A98">
        <w:rPr>
          <w:rFonts w:ascii="PT Astra Serif" w:hAnsi="PT Astra Serif"/>
          <w:sz w:val="24"/>
          <w:szCs w:val="24"/>
        </w:rPr>
        <w:br/>
        <w:t>от 29 ноября 2021 года № 2085 «</w:t>
      </w:r>
      <w:bookmarkStart w:id="3" w:name="_Hlk152322941"/>
      <w:r w:rsidRPr="00D20A98">
        <w:rPr>
          <w:rFonts w:ascii="PT Astra Serif" w:hAnsi="PT Astra Serif"/>
          <w:sz w:val="24"/>
          <w:szCs w:val="24"/>
        </w:rPr>
        <w:t xml:space="preserve">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w:t>
      </w:r>
      <w:bookmarkEnd w:id="3"/>
      <w:r w:rsidRPr="00D20A98">
        <w:rPr>
          <w:rFonts w:ascii="PT Astra Serif" w:hAnsi="PT Astra Serif"/>
          <w:sz w:val="24"/>
          <w:szCs w:val="24"/>
        </w:rPr>
        <w:t>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w:t>
      </w:r>
      <w:proofErr w:type="gramEnd"/>
      <w:r w:rsidRPr="00D20A98">
        <w:rPr>
          <w:rFonts w:ascii="PT Astra Serif" w:hAnsi="PT Astra Serif"/>
          <w:sz w:val="24"/>
          <w:szCs w:val="24"/>
        </w:rPr>
        <w:t xml:space="preserve"> среднего общего образования».</w:t>
      </w:r>
    </w:p>
    <w:p w:rsidR="00D01E1F" w:rsidRPr="00D20A98" w:rsidRDefault="00D01E1F" w:rsidP="00D01E1F">
      <w:pPr>
        <w:widowControl/>
        <w:autoSpaceDE/>
        <w:autoSpaceDN/>
        <w:adjustRightInd/>
        <w:ind w:firstLine="709"/>
        <w:jc w:val="both"/>
        <w:rPr>
          <w:rFonts w:ascii="PT Astra Serif" w:hAnsi="PT Astra Serif"/>
          <w:sz w:val="24"/>
          <w:szCs w:val="24"/>
        </w:rPr>
      </w:pPr>
      <w:r w:rsidRPr="00D20A98">
        <w:rPr>
          <w:rFonts w:ascii="PT Astra Serif" w:hAnsi="PT Astra Serif"/>
          <w:sz w:val="24"/>
          <w:szCs w:val="24"/>
        </w:rPr>
        <w:lastRenderedPageBreak/>
        <w:t>3.</w:t>
      </w:r>
      <w:r w:rsidRPr="00D20A98">
        <w:rPr>
          <w:rFonts w:ascii="PT Astra Serif" w:hAnsi="PT Astra Serif"/>
          <w:sz w:val="24"/>
          <w:szCs w:val="24"/>
        </w:rPr>
        <w:tab/>
        <w:t xml:space="preserve">Приказом Министерства просвещения Российской Федерации и Федеральной службы по надзору в сфере образования и науки от 4 апреля </w:t>
      </w:r>
      <w:r w:rsidRPr="00D20A98">
        <w:rPr>
          <w:rFonts w:ascii="PT Astra Serif" w:hAnsi="PT Astra Serif"/>
          <w:sz w:val="24"/>
          <w:szCs w:val="24"/>
        </w:rPr>
        <w:br/>
        <w:t>2023 года № 233/552 «Об утверждении Порядка проведения государственной итоговой аттестации по образовательным программам среднего общего образования».</w:t>
      </w:r>
    </w:p>
    <w:p w:rsidR="00D01E1F" w:rsidRPr="00D20A98" w:rsidRDefault="00D01E1F" w:rsidP="00D01E1F">
      <w:pPr>
        <w:widowControl/>
        <w:autoSpaceDE/>
        <w:autoSpaceDN/>
        <w:adjustRightInd/>
        <w:ind w:firstLine="709"/>
        <w:jc w:val="both"/>
        <w:rPr>
          <w:rFonts w:ascii="PT Astra Serif" w:hAnsi="PT Astra Serif"/>
          <w:sz w:val="24"/>
          <w:szCs w:val="24"/>
        </w:rPr>
      </w:pPr>
    </w:p>
    <w:p w:rsidR="00D01E1F" w:rsidRPr="00D20A98" w:rsidRDefault="00D01E1F" w:rsidP="00D01E1F">
      <w:pPr>
        <w:widowControl/>
        <w:autoSpaceDE/>
        <w:autoSpaceDN/>
        <w:adjustRightInd/>
        <w:ind w:firstLine="709"/>
        <w:jc w:val="both"/>
        <w:rPr>
          <w:rFonts w:ascii="PT Astra Serif" w:hAnsi="PT Astra Serif"/>
          <w:sz w:val="24"/>
          <w:szCs w:val="24"/>
        </w:rPr>
      </w:pPr>
      <w:r w:rsidRPr="00D20A98">
        <w:rPr>
          <w:rFonts w:ascii="PT Astra Serif" w:hAnsi="PT Astra Serif"/>
          <w:sz w:val="24"/>
          <w:szCs w:val="24"/>
        </w:rPr>
        <w:t xml:space="preserve">С правилами проведения ГИА </w:t>
      </w:r>
      <w:proofErr w:type="gramStart"/>
      <w:r w:rsidRPr="00D20A98">
        <w:rPr>
          <w:rFonts w:ascii="PT Astra Serif" w:hAnsi="PT Astra Serif"/>
          <w:sz w:val="24"/>
          <w:szCs w:val="24"/>
        </w:rPr>
        <w:t>ознакомлен</w:t>
      </w:r>
      <w:proofErr w:type="gramEnd"/>
      <w:r w:rsidRPr="00D20A98">
        <w:rPr>
          <w:rFonts w:ascii="PT Astra Serif" w:hAnsi="PT Astra Serif"/>
          <w:sz w:val="24"/>
          <w:szCs w:val="24"/>
        </w:rPr>
        <w:t xml:space="preserve"> (а):</w:t>
      </w:r>
    </w:p>
    <w:p w:rsidR="00D01E1F" w:rsidRPr="00D20A98" w:rsidRDefault="00D01E1F" w:rsidP="00D01E1F">
      <w:pPr>
        <w:widowControl/>
        <w:autoSpaceDE/>
        <w:autoSpaceDN/>
        <w:adjustRightInd/>
        <w:ind w:firstLine="709"/>
        <w:jc w:val="both"/>
        <w:rPr>
          <w:rFonts w:ascii="PT Astra Serif" w:hAnsi="PT Astra Serif"/>
          <w:sz w:val="24"/>
          <w:szCs w:val="24"/>
        </w:rPr>
      </w:pPr>
    </w:p>
    <w:p w:rsidR="00D01E1F" w:rsidRPr="00D20A98" w:rsidRDefault="00D01E1F" w:rsidP="00D01E1F">
      <w:pPr>
        <w:widowControl/>
        <w:autoSpaceDE/>
        <w:autoSpaceDN/>
        <w:adjustRightInd/>
        <w:jc w:val="both"/>
        <w:rPr>
          <w:rFonts w:ascii="PT Astra Serif" w:hAnsi="PT Astra Serif"/>
          <w:sz w:val="24"/>
          <w:szCs w:val="24"/>
        </w:rPr>
      </w:pPr>
      <w:r w:rsidRPr="00D20A98">
        <w:rPr>
          <w:rFonts w:ascii="PT Astra Serif" w:hAnsi="PT Astra Serif"/>
          <w:sz w:val="24"/>
          <w:szCs w:val="24"/>
        </w:rPr>
        <w:t>Участник ГИА</w:t>
      </w:r>
    </w:p>
    <w:p w:rsidR="00D01E1F" w:rsidRPr="00D20A98" w:rsidRDefault="00D01E1F" w:rsidP="00D01E1F">
      <w:pPr>
        <w:widowControl/>
        <w:autoSpaceDE/>
        <w:autoSpaceDN/>
        <w:adjustRightInd/>
        <w:jc w:val="both"/>
        <w:rPr>
          <w:rFonts w:ascii="PT Astra Serif" w:hAnsi="PT Astra Serif"/>
          <w:sz w:val="24"/>
          <w:szCs w:val="24"/>
        </w:rPr>
      </w:pPr>
    </w:p>
    <w:p w:rsidR="00D01E1F" w:rsidRPr="00D20A98" w:rsidRDefault="00D01E1F" w:rsidP="00D01E1F">
      <w:pPr>
        <w:widowControl/>
        <w:autoSpaceDE/>
        <w:autoSpaceDN/>
        <w:adjustRightInd/>
        <w:jc w:val="both"/>
        <w:rPr>
          <w:rFonts w:ascii="PT Astra Serif" w:hAnsi="PT Astra Serif"/>
          <w:sz w:val="24"/>
          <w:szCs w:val="24"/>
        </w:rPr>
      </w:pPr>
      <w:r w:rsidRPr="00D20A98">
        <w:rPr>
          <w:rFonts w:ascii="PT Astra Serif" w:hAnsi="PT Astra Serif"/>
          <w:sz w:val="24"/>
          <w:szCs w:val="24"/>
        </w:rPr>
        <w:t xml:space="preserve"> __________________ (_____________________) «___» _______20__г.</w:t>
      </w:r>
    </w:p>
    <w:p w:rsidR="00D01E1F" w:rsidRPr="00D20A98" w:rsidRDefault="00D01E1F" w:rsidP="00D01E1F">
      <w:pPr>
        <w:widowControl/>
        <w:autoSpaceDE/>
        <w:autoSpaceDN/>
        <w:adjustRightInd/>
        <w:jc w:val="both"/>
        <w:rPr>
          <w:rFonts w:ascii="PT Astra Serif" w:hAnsi="PT Astra Serif"/>
          <w:sz w:val="24"/>
          <w:szCs w:val="24"/>
        </w:rPr>
      </w:pPr>
    </w:p>
    <w:p w:rsidR="00D01E1F" w:rsidRPr="00D20A98" w:rsidRDefault="00D01E1F" w:rsidP="00D01E1F">
      <w:pPr>
        <w:widowControl/>
        <w:autoSpaceDE/>
        <w:autoSpaceDN/>
        <w:adjustRightInd/>
        <w:jc w:val="both"/>
        <w:rPr>
          <w:rFonts w:ascii="PT Astra Serif" w:hAnsi="PT Astra Serif"/>
          <w:sz w:val="24"/>
          <w:szCs w:val="24"/>
        </w:rPr>
      </w:pPr>
    </w:p>
    <w:p w:rsidR="00D01E1F" w:rsidRPr="00D20A98" w:rsidRDefault="00D01E1F" w:rsidP="00D01E1F">
      <w:pPr>
        <w:widowControl/>
        <w:autoSpaceDE/>
        <w:autoSpaceDN/>
        <w:adjustRightInd/>
        <w:jc w:val="both"/>
        <w:rPr>
          <w:rFonts w:ascii="PT Astra Serif" w:hAnsi="PT Astra Serif"/>
          <w:sz w:val="24"/>
          <w:szCs w:val="24"/>
        </w:rPr>
      </w:pPr>
      <w:r w:rsidRPr="00D20A98">
        <w:rPr>
          <w:rFonts w:ascii="PT Astra Serif" w:hAnsi="PT Astra Serif"/>
          <w:sz w:val="24"/>
          <w:szCs w:val="24"/>
        </w:rPr>
        <w:t>Родитель/законный представитель несовершеннолетнего участника ГИА</w:t>
      </w:r>
    </w:p>
    <w:p w:rsidR="00D01E1F" w:rsidRPr="00D20A98" w:rsidRDefault="00D01E1F" w:rsidP="00D01E1F">
      <w:pPr>
        <w:widowControl/>
        <w:autoSpaceDE/>
        <w:autoSpaceDN/>
        <w:adjustRightInd/>
        <w:jc w:val="both"/>
        <w:rPr>
          <w:rFonts w:ascii="PT Astra Serif" w:hAnsi="PT Astra Serif"/>
          <w:sz w:val="24"/>
          <w:szCs w:val="24"/>
        </w:rPr>
      </w:pPr>
    </w:p>
    <w:p w:rsidR="00D01E1F" w:rsidRPr="00D20A98" w:rsidRDefault="00D01E1F" w:rsidP="00D01E1F">
      <w:pPr>
        <w:widowControl/>
        <w:autoSpaceDE/>
        <w:autoSpaceDN/>
        <w:adjustRightInd/>
        <w:jc w:val="both"/>
        <w:rPr>
          <w:rFonts w:ascii="PT Astra Serif" w:hAnsi="PT Astra Serif"/>
          <w:sz w:val="24"/>
          <w:szCs w:val="24"/>
        </w:rPr>
      </w:pPr>
      <w:r w:rsidRPr="00D20A98">
        <w:rPr>
          <w:rFonts w:ascii="PT Astra Serif" w:hAnsi="PT Astra Serif"/>
          <w:sz w:val="24"/>
          <w:szCs w:val="24"/>
        </w:rPr>
        <w:t>___________________ (_____________________) «___» _______20__г.</w:t>
      </w:r>
    </w:p>
    <w:p w:rsidR="00D01E1F" w:rsidRPr="00D20A98" w:rsidRDefault="00D01E1F" w:rsidP="00D01E1F">
      <w:pPr>
        <w:widowControl/>
        <w:autoSpaceDE/>
        <w:autoSpaceDN/>
        <w:adjustRightInd/>
        <w:jc w:val="both"/>
        <w:rPr>
          <w:rFonts w:ascii="PT Astra Serif" w:hAnsi="PT Astra Serif"/>
          <w:sz w:val="24"/>
          <w:szCs w:val="24"/>
        </w:rPr>
      </w:pPr>
    </w:p>
    <w:p w:rsidR="00A63954" w:rsidRPr="00D20A98" w:rsidRDefault="00D01E1F" w:rsidP="00D01E1F">
      <w:pPr>
        <w:rPr>
          <w:rFonts w:ascii="PT Astra Serif" w:hAnsi="PT Astra Serif"/>
          <w:sz w:val="24"/>
          <w:szCs w:val="24"/>
        </w:rPr>
      </w:pPr>
      <w:r w:rsidRPr="00D20A98">
        <w:rPr>
          <w:rFonts w:ascii="PT Astra Serif" w:hAnsi="PT Astra Serif"/>
          <w:color w:val="000000"/>
          <w:spacing w:val="-1"/>
          <w:sz w:val="24"/>
          <w:szCs w:val="24"/>
        </w:rPr>
        <w:br w:type="page"/>
      </w:r>
    </w:p>
    <w:sectPr w:rsidR="00A63954" w:rsidRPr="00D20A98" w:rsidSect="00CB0A56">
      <w:headerReference w:type="default" r:id="rId9"/>
      <w:pgSz w:w="11906" w:h="16838"/>
      <w:pgMar w:top="720" w:right="720" w:bottom="720" w:left="72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01A5" w:rsidRDefault="001101A5" w:rsidP="009E11C8">
      <w:r>
        <w:separator/>
      </w:r>
    </w:p>
  </w:endnote>
  <w:endnote w:type="continuationSeparator" w:id="0">
    <w:p w:rsidR="001101A5" w:rsidRDefault="001101A5" w:rsidP="009E11C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01A5" w:rsidRDefault="001101A5" w:rsidP="009E11C8">
      <w:r>
        <w:separator/>
      </w:r>
    </w:p>
  </w:footnote>
  <w:footnote w:type="continuationSeparator" w:id="0">
    <w:p w:rsidR="001101A5" w:rsidRDefault="001101A5" w:rsidP="009E11C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294266664"/>
      <w:docPartObj>
        <w:docPartGallery w:val="Page Numbers (Top of Page)"/>
        <w:docPartUnique/>
      </w:docPartObj>
    </w:sdtPr>
    <w:sdtContent>
      <w:p w:rsidR="009E11C8" w:rsidRPr="009E11C8" w:rsidRDefault="001C3C0A">
        <w:pPr>
          <w:pStyle w:val="a3"/>
          <w:jc w:val="center"/>
          <w:rPr>
            <w:rFonts w:ascii="Times New Roman" w:hAnsi="Times New Roman" w:cs="Times New Roman"/>
          </w:rPr>
        </w:pPr>
        <w:r w:rsidRPr="009E11C8">
          <w:rPr>
            <w:rFonts w:ascii="Times New Roman" w:hAnsi="Times New Roman" w:cs="Times New Roman"/>
          </w:rPr>
          <w:fldChar w:fldCharType="begin"/>
        </w:r>
        <w:r w:rsidR="009E11C8" w:rsidRPr="009E11C8">
          <w:rPr>
            <w:rFonts w:ascii="Times New Roman" w:hAnsi="Times New Roman" w:cs="Times New Roman"/>
          </w:rPr>
          <w:instrText>PAGE   \* MERGEFORMAT</w:instrText>
        </w:r>
        <w:r w:rsidRPr="009E11C8">
          <w:rPr>
            <w:rFonts w:ascii="Times New Roman" w:hAnsi="Times New Roman" w:cs="Times New Roman"/>
          </w:rPr>
          <w:fldChar w:fldCharType="separate"/>
        </w:r>
        <w:r w:rsidR="00D20A98">
          <w:rPr>
            <w:rFonts w:ascii="Times New Roman" w:hAnsi="Times New Roman" w:cs="Times New Roman"/>
            <w:noProof/>
          </w:rPr>
          <w:t>2</w:t>
        </w:r>
        <w:r w:rsidRPr="009E11C8">
          <w:rPr>
            <w:rFonts w:ascii="Times New Roman" w:hAnsi="Times New Roman" w:cs="Times New Roman"/>
          </w:rPr>
          <w:fldChar w:fldCharType="end"/>
        </w:r>
      </w:p>
    </w:sdtContent>
  </w:sdt>
  <w:p w:rsidR="009E11C8" w:rsidRDefault="009E11C8">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084072"/>
    <w:rsid w:val="00003E8D"/>
    <w:rsid w:val="00084072"/>
    <w:rsid w:val="000930EB"/>
    <w:rsid w:val="00097DF5"/>
    <w:rsid w:val="000D6375"/>
    <w:rsid w:val="000E5CBC"/>
    <w:rsid w:val="001101A5"/>
    <w:rsid w:val="001117E2"/>
    <w:rsid w:val="001273FA"/>
    <w:rsid w:val="001C2D6F"/>
    <w:rsid w:val="001C3C0A"/>
    <w:rsid w:val="001C51CF"/>
    <w:rsid w:val="001E5624"/>
    <w:rsid w:val="002400CB"/>
    <w:rsid w:val="0027540E"/>
    <w:rsid w:val="00291AA3"/>
    <w:rsid w:val="002F6F59"/>
    <w:rsid w:val="003D53E3"/>
    <w:rsid w:val="005412FE"/>
    <w:rsid w:val="007B7209"/>
    <w:rsid w:val="00802A2A"/>
    <w:rsid w:val="00972527"/>
    <w:rsid w:val="00997CE6"/>
    <w:rsid w:val="009C429E"/>
    <w:rsid w:val="009E11C8"/>
    <w:rsid w:val="00A54EBA"/>
    <w:rsid w:val="00A55722"/>
    <w:rsid w:val="00A63954"/>
    <w:rsid w:val="00BF3936"/>
    <w:rsid w:val="00C84F20"/>
    <w:rsid w:val="00CB0A56"/>
    <w:rsid w:val="00D00545"/>
    <w:rsid w:val="00D01E1F"/>
    <w:rsid w:val="00D0681F"/>
    <w:rsid w:val="00D16A6D"/>
    <w:rsid w:val="00D20A98"/>
    <w:rsid w:val="00D21FB6"/>
    <w:rsid w:val="00D41F3E"/>
    <w:rsid w:val="00D4475B"/>
    <w:rsid w:val="00DD03A3"/>
    <w:rsid w:val="00F1639C"/>
    <w:rsid w:val="00F74B65"/>
    <w:rsid w:val="00F86F59"/>
    <w:rsid w:val="00FB7C37"/>
    <w:rsid w:val="00FE2F2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2F2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E11C8"/>
    <w:pPr>
      <w:widowControl/>
      <w:tabs>
        <w:tab w:val="center" w:pos="4677"/>
        <w:tab w:val="right" w:pos="9355"/>
      </w:tabs>
      <w:autoSpaceDE/>
      <w:autoSpaceDN/>
      <w:adjustRightInd/>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rsid w:val="009E11C8"/>
  </w:style>
  <w:style w:type="paragraph" w:styleId="a5">
    <w:name w:val="footer"/>
    <w:basedOn w:val="a"/>
    <w:link w:val="a6"/>
    <w:uiPriority w:val="99"/>
    <w:unhideWhenUsed/>
    <w:rsid w:val="009E11C8"/>
    <w:pPr>
      <w:tabs>
        <w:tab w:val="center" w:pos="4677"/>
        <w:tab w:val="right" w:pos="9355"/>
      </w:tabs>
    </w:pPr>
  </w:style>
  <w:style w:type="character" w:customStyle="1" w:styleId="a6">
    <w:name w:val="Нижний колонтитул Знак"/>
    <w:basedOn w:val="a0"/>
    <w:link w:val="a5"/>
    <w:uiPriority w:val="99"/>
    <w:rsid w:val="009E11C8"/>
  </w:style>
  <w:style w:type="character" w:styleId="a7">
    <w:name w:val="Hyperlink"/>
    <w:rsid w:val="000E5CBC"/>
    <w:rPr>
      <w:color w:val="0000FF"/>
      <w:u w:val="single"/>
    </w:rPr>
  </w:style>
  <w:style w:type="paragraph" w:styleId="a8">
    <w:name w:val="Balloon Text"/>
    <w:basedOn w:val="a"/>
    <w:link w:val="a9"/>
    <w:uiPriority w:val="99"/>
    <w:semiHidden/>
    <w:unhideWhenUsed/>
    <w:rsid w:val="00CB0A56"/>
    <w:rPr>
      <w:rFonts w:ascii="Segoe UI" w:hAnsi="Segoe UI" w:cs="Segoe UI"/>
      <w:sz w:val="18"/>
      <w:szCs w:val="18"/>
    </w:rPr>
  </w:style>
  <w:style w:type="character" w:customStyle="1" w:styleId="a9">
    <w:name w:val="Текст выноски Знак"/>
    <w:basedOn w:val="a0"/>
    <w:link w:val="a8"/>
    <w:uiPriority w:val="99"/>
    <w:semiHidden/>
    <w:rsid w:val="00CB0A56"/>
    <w:rPr>
      <w:rFonts w:ascii="Segoe UI" w:eastAsia="Times New Roman"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eckege.rustest.ru/" TargetMode="External"/><Relationship Id="rId3" Type="http://schemas.openxmlformats.org/officeDocument/2006/relationships/settings" Target="settings.xml"/><Relationship Id="rId7" Type="http://schemas.openxmlformats.org/officeDocument/2006/relationships/hyperlink" Target="%20https://minobr.donland.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FE820E-B4CB-477E-8710-2DFFD1ABB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3004</Words>
  <Characters>17124</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J.Khrapunova</dc:creator>
  <cp:lastModifiedBy>пр</cp:lastModifiedBy>
  <cp:revision>3</cp:revision>
  <cp:lastPrinted>2023-12-11T11:06:00Z</cp:lastPrinted>
  <dcterms:created xsi:type="dcterms:W3CDTF">2024-11-25T11:19:00Z</dcterms:created>
  <dcterms:modified xsi:type="dcterms:W3CDTF">2024-11-25T11:25:00Z</dcterms:modified>
</cp:coreProperties>
</file>